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C5" w:rsidRDefault="003779AB" w:rsidP="00B67CC5">
      <w:pPr>
        <w:pBdr>
          <w:bottom w:val="single" w:sz="12" w:space="1" w:color="auto"/>
        </w:pBdr>
        <w:contextualSpacing/>
        <w:jc w:val="center"/>
        <w:rPr>
          <w:rFonts w:ascii="Times New Roman" w:hAnsi="Times New Roman" w:cs="Times New Roman"/>
          <w:b/>
        </w:rPr>
      </w:pPr>
      <w:r w:rsidRPr="003779AB">
        <w:rPr>
          <w:rFonts w:ascii="Times New Roman" w:hAnsi="Times New Roman" w:cs="Times New Roman"/>
          <w:b/>
          <w:noProof/>
          <w:lang w:val="ru-RU"/>
        </w:rPr>
        <w:drawing>
          <wp:anchor distT="0" distB="0" distL="114300" distR="114300" simplePos="0" relativeHeight="251658240" behindDoc="0" locked="0" layoutInCell="1" allowOverlap="1">
            <wp:simplePos x="0" y="0"/>
            <wp:positionH relativeFrom="column">
              <wp:posOffset>-630460</wp:posOffset>
            </wp:positionH>
            <wp:positionV relativeFrom="paragraph">
              <wp:posOffset>-269979</wp:posOffset>
            </wp:positionV>
            <wp:extent cx="7698850" cy="10658901"/>
            <wp:effectExtent l="0" t="0" r="0" b="0"/>
            <wp:wrapNone/>
            <wp:docPr id="1" name="Рисунок 1" descr="C:\!SCAN\Scan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SCAN\ScanImage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8850" cy="10658901"/>
                    </a:xfrm>
                    <a:prstGeom prst="rect">
                      <a:avLst/>
                    </a:prstGeom>
                    <a:noFill/>
                    <a:ln>
                      <a:noFill/>
                    </a:ln>
                  </pic:spPr>
                </pic:pic>
              </a:graphicData>
            </a:graphic>
            <wp14:sizeRelH relativeFrom="page">
              <wp14:pctWidth>0</wp14:pctWidth>
            </wp14:sizeRelH>
            <wp14:sizeRelV relativeFrom="page">
              <wp14:pctHeight>0</wp14:pctHeight>
            </wp14:sizeRelV>
          </wp:anchor>
        </w:drawing>
      </w:r>
      <w:r w:rsidR="00B67CC5" w:rsidRPr="00F43199">
        <w:rPr>
          <w:rFonts w:ascii="Times New Roman" w:hAnsi="Times New Roman" w:cs="Times New Roman"/>
          <w:b/>
        </w:rPr>
        <w:t>МБОУ «Татарская гимназия №2 имени Ш.Марджани при КФУ»</w:t>
      </w:r>
    </w:p>
    <w:p w:rsidR="00B67CC5" w:rsidRPr="00F43199" w:rsidRDefault="00B67CC5" w:rsidP="00B67CC5">
      <w:pPr>
        <w:pBdr>
          <w:bottom w:val="single" w:sz="12" w:space="1" w:color="auto"/>
        </w:pBdr>
        <w:contextualSpacing/>
        <w:jc w:val="center"/>
        <w:rPr>
          <w:rFonts w:ascii="Times New Roman" w:hAnsi="Times New Roman" w:cs="Times New Roman"/>
          <w:b/>
        </w:rPr>
      </w:pPr>
      <w:r w:rsidRPr="00F43199">
        <w:rPr>
          <w:rFonts w:ascii="Times New Roman" w:hAnsi="Times New Roman" w:cs="Times New Roman"/>
          <w:b/>
        </w:rPr>
        <w:t>Московского района города Казани</w:t>
      </w:r>
    </w:p>
    <w:p w:rsidR="00B67CC5" w:rsidRDefault="00B67CC5" w:rsidP="00B67CC5">
      <w:pPr>
        <w:contextualSpacing/>
        <w:jc w:val="center"/>
        <w:rPr>
          <w:rFonts w:ascii="Times New Roman" w:hAnsi="Times New Roman" w:cs="Times New Roman"/>
          <w:b/>
        </w:rPr>
      </w:pPr>
    </w:p>
    <w:p w:rsidR="00B67CC5" w:rsidRPr="00F43199" w:rsidRDefault="00B67CC5" w:rsidP="00B67CC5">
      <w:pPr>
        <w:contextualSpacing/>
        <w:jc w:val="center"/>
        <w:rPr>
          <w:rFonts w:ascii="Times New Roman" w:hAnsi="Times New Roman" w:cs="Times New Roman"/>
          <w:b/>
        </w:rPr>
      </w:pPr>
    </w:p>
    <w:p w:rsidR="0039008D" w:rsidRDefault="0039008D">
      <w:pPr>
        <w:rPr>
          <w:b/>
          <w:bCs/>
          <w:lang w:val="ru-RU"/>
        </w:rPr>
      </w:pPr>
    </w:p>
    <w:p w:rsidR="0039008D" w:rsidRDefault="0039008D">
      <w:pPr>
        <w:rPr>
          <w:b/>
          <w:bCs/>
          <w:lang w:val="ru-RU"/>
        </w:rPr>
      </w:pPr>
    </w:p>
    <w:p w:rsidR="0039008D" w:rsidRPr="00B67CC5" w:rsidRDefault="00B67CC5" w:rsidP="00B67CC5">
      <w:pPr>
        <w:jc w:val="right"/>
        <w:rPr>
          <w:rFonts w:ascii="Times New Roman" w:hAnsi="Times New Roman" w:cs="Times New Roman"/>
          <w:b/>
          <w:bCs/>
          <w:lang w:val="ru-RU"/>
        </w:rPr>
      </w:pPr>
      <w:r>
        <w:rPr>
          <w:b/>
          <w:bCs/>
          <w:lang w:val="ru-RU"/>
        </w:rPr>
        <w:t xml:space="preserve">                   </w:t>
      </w:r>
      <w:r w:rsidR="0039008D" w:rsidRPr="00B67CC5">
        <w:rPr>
          <w:rFonts w:ascii="Times New Roman" w:hAnsi="Times New Roman" w:cs="Times New Roman"/>
          <w:b/>
          <w:bCs/>
          <w:lang w:val="ru-RU"/>
        </w:rPr>
        <w:t>Утверждаю</w:t>
      </w:r>
      <w:r w:rsidRPr="00B67CC5">
        <w:rPr>
          <w:rFonts w:ascii="Times New Roman" w:hAnsi="Times New Roman" w:cs="Times New Roman"/>
          <w:b/>
          <w:bCs/>
          <w:lang w:val="ru-RU"/>
        </w:rPr>
        <w:t>:</w:t>
      </w:r>
    </w:p>
    <w:p w:rsidR="0039008D" w:rsidRPr="00B67CC5" w:rsidRDefault="0039008D" w:rsidP="00B67CC5">
      <w:pPr>
        <w:tabs>
          <w:tab w:val="left" w:pos="6390"/>
        </w:tabs>
        <w:jc w:val="right"/>
        <w:rPr>
          <w:rFonts w:ascii="Times New Roman" w:hAnsi="Times New Roman" w:cs="Times New Roman"/>
          <w:b/>
          <w:bCs/>
          <w:lang w:val="ru-RU"/>
        </w:rPr>
      </w:pPr>
      <w:r w:rsidRPr="00B67CC5">
        <w:rPr>
          <w:rFonts w:ascii="Times New Roman" w:hAnsi="Times New Roman" w:cs="Times New Roman"/>
          <w:b/>
          <w:bCs/>
          <w:lang w:val="ru-RU"/>
        </w:rPr>
        <w:tab/>
        <w:t>Директор гимназии</w:t>
      </w:r>
      <w:r w:rsidR="00B67CC5" w:rsidRPr="00B67CC5">
        <w:rPr>
          <w:rFonts w:ascii="Times New Roman" w:hAnsi="Times New Roman" w:cs="Times New Roman"/>
          <w:b/>
          <w:bCs/>
          <w:lang w:val="ru-RU"/>
        </w:rPr>
        <w:t xml:space="preserve"> №2</w:t>
      </w:r>
    </w:p>
    <w:p w:rsidR="0039008D" w:rsidRPr="00B67CC5" w:rsidRDefault="0039008D" w:rsidP="00B67CC5">
      <w:pPr>
        <w:tabs>
          <w:tab w:val="left" w:pos="6390"/>
        </w:tabs>
        <w:jc w:val="right"/>
        <w:rPr>
          <w:rFonts w:ascii="Times New Roman" w:hAnsi="Times New Roman" w:cs="Times New Roman"/>
          <w:b/>
          <w:bCs/>
          <w:lang w:val="ru-RU"/>
        </w:rPr>
      </w:pPr>
    </w:p>
    <w:p w:rsidR="0039008D" w:rsidRDefault="00B67CC5" w:rsidP="00B67CC5">
      <w:pPr>
        <w:tabs>
          <w:tab w:val="left" w:pos="6390"/>
        </w:tabs>
        <w:jc w:val="right"/>
        <w:rPr>
          <w:rFonts w:ascii="Times New Roman" w:hAnsi="Times New Roman" w:cs="Times New Roman"/>
          <w:b/>
          <w:bCs/>
          <w:lang w:val="ru-RU"/>
        </w:rPr>
      </w:pPr>
      <w:r w:rsidRPr="00B67CC5">
        <w:rPr>
          <w:rFonts w:ascii="Times New Roman" w:hAnsi="Times New Roman" w:cs="Times New Roman"/>
          <w:b/>
          <w:bCs/>
          <w:lang w:val="ru-RU"/>
        </w:rPr>
        <w:tab/>
        <w:t>__________</w:t>
      </w:r>
      <w:r w:rsidR="0039008D" w:rsidRPr="00B67CC5">
        <w:rPr>
          <w:rFonts w:ascii="Times New Roman" w:hAnsi="Times New Roman" w:cs="Times New Roman"/>
          <w:b/>
          <w:bCs/>
          <w:lang w:val="ru-RU"/>
        </w:rPr>
        <w:tab/>
        <w:t>К.З.Хамидуллина</w:t>
      </w:r>
    </w:p>
    <w:p w:rsidR="00B67CC5" w:rsidRDefault="00B67CC5" w:rsidP="00B67CC5">
      <w:pPr>
        <w:tabs>
          <w:tab w:val="left" w:pos="6390"/>
        </w:tabs>
        <w:jc w:val="right"/>
        <w:rPr>
          <w:rFonts w:ascii="Times New Roman" w:hAnsi="Times New Roman" w:cs="Times New Roman"/>
          <w:b/>
          <w:bCs/>
          <w:lang w:val="ru-RU"/>
        </w:rPr>
      </w:pPr>
      <w:r>
        <w:rPr>
          <w:rFonts w:ascii="Times New Roman" w:hAnsi="Times New Roman" w:cs="Times New Roman"/>
          <w:b/>
          <w:bCs/>
          <w:lang w:val="ru-RU"/>
        </w:rPr>
        <w:t>Приказ № ____</w:t>
      </w:r>
    </w:p>
    <w:p w:rsidR="00B67CC5" w:rsidRPr="00B67CC5" w:rsidRDefault="00B67CC5" w:rsidP="00B67CC5">
      <w:pPr>
        <w:tabs>
          <w:tab w:val="left" w:pos="6390"/>
        </w:tabs>
        <w:jc w:val="right"/>
        <w:rPr>
          <w:rFonts w:ascii="Times New Roman" w:hAnsi="Times New Roman" w:cs="Times New Roman"/>
          <w:b/>
          <w:bCs/>
          <w:sz w:val="28"/>
          <w:szCs w:val="28"/>
          <w:lang w:val="ru-RU"/>
        </w:rPr>
      </w:pPr>
      <w:r>
        <w:rPr>
          <w:rFonts w:ascii="Times New Roman" w:hAnsi="Times New Roman" w:cs="Times New Roman"/>
          <w:b/>
          <w:bCs/>
          <w:lang w:val="ru-RU"/>
        </w:rPr>
        <w:t>От «___»_____20___г.</w:t>
      </w:r>
    </w:p>
    <w:p w:rsidR="0039008D" w:rsidRPr="00B67CC5" w:rsidRDefault="0039008D" w:rsidP="00B67CC5">
      <w:pPr>
        <w:jc w:val="right"/>
        <w:rPr>
          <w:rFonts w:ascii="Times New Roman" w:hAnsi="Times New Roman" w:cs="Times New Roman"/>
          <w:b/>
          <w:bCs/>
          <w:sz w:val="28"/>
          <w:szCs w:val="28"/>
          <w:lang w:val="ru-RU"/>
        </w:rPr>
      </w:pPr>
    </w:p>
    <w:p w:rsidR="0039008D" w:rsidRPr="00B67CC5" w:rsidRDefault="0039008D">
      <w:pPr>
        <w:rPr>
          <w:rFonts w:ascii="Times New Roman" w:hAnsi="Times New Roman" w:cs="Times New Roman"/>
          <w:b/>
          <w:bCs/>
          <w:sz w:val="28"/>
          <w:szCs w:val="28"/>
          <w:lang w:val="ru-RU"/>
        </w:rPr>
      </w:pPr>
    </w:p>
    <w:p w:rsidR="0039008D" w:rsidRPr="00B67CC5" w:rsidRDefault="0039008D">
      <w:pPr>
        <w:rPr>
          <w:rFonts w:ascii="Times New Roman" w:hAnsi="Times New Roman" w:cs="Times New Roman"/>
          <w:b/>
          <w:bCs/>
          <w:sz w:val="28"/>
          <w:szCs w:val="28"/>
          <w:lang w:val="ru-RU"/>
        </w:rPr>
      </w:pPr>
    </w:p>
    <w:p w:rsidR="003A4973" w:rsidRPr="00B67CC5" w:rsidRDefault="006E3BB3" w:rsidP="00B67CC5">
      <w:pPr>
        <w:jc w:val="center"/>
        <w:rPr>
          <w:rFonts w:ascii="Times New Roman" w:hAnsi="Times New Roman" w:cs="Times New Roman"/>
          <w:sz w:val="28"/>
          <w:szCs w:val="28"/>
        </w:rPr>
      </w:pPr>
      <w:r w:rsidRPr="00B67CC5">
        <w:rPr>
          <w:rFonts w:ascii="Times New Roman" w:hAnsi="Times New Roman" w:cs="Times New Roman"/>
          <w:b/>
          <w:bCs/>
          <w:sz w:val="28"/>
          <w:szCs w:val="28"/>
        </w:rPr>
        <w:t>Положение</w:t>
      </w:r>
    </w:p>
    <w:p w:rsidR="003A4973" w:rsidRPr="00B67CC5" w:rsidRDefault="006E3BB3" w:rsidP="00B67CC5">
      <w:pPr>
        <w:jc w:val="center"/>
        <w:rPr>
          <w:rFonts w:ascii="Times New Roman" w:hAnsi="Times New Roman" w:cs="Times New Roman"/>
          <w:sz w:val="28"/>
          <w:szCs w:val="28"/>
        </w:rPr>
      </w:pPr>
      <w:r w:rsidRPr="00B67CC5">
        <w:rPr>
          <w:rFonts w:ascii="Times New Roman" w:hAnsi="Times New Roman" w:cs="Times New Roman"/>
          <w:b/>
          <w:bCs/>
          <w:sz w:val="28"/>
          <w:szCs w:val="28"/>
        </w:rPr>
        <w:t>о расходова</w:t>
      </w:r>
      <w:r w:rsidR="0039008D" w:rsidRPr="00B67CC5">
        <w:rPr>
          <w:rFonts w:ascii="Times New Roman" w:hAnsi="Times New Roman" w:cs="Times New Roman"/>
          <w:b/>
          <w:bCs/>
          <w:sz w:val="28"/>
          <w:szCs w:val="28"/>
        </w:rPr>
        <w:t xml:space="preserve">нии внебюджетных средств на </w:t>
      </w:r>
      <w:r w:rsidR="00B67CC5">
        <w:rPr>
          <w:rFonts w:ascii="Times New Roman" w:hAnsi="Times New Roman" w:cs="Times New Roman"/>
          <w:b/>
          <w:bCs/>
          <w:sz w:val="28"/>
          <w:szCs w:val="28"/>
          <w:lang w:val="ru-RU"/>
        </w:rPr>
        <w:t>2017-2018</w:t>
      </w:r>
      <w:r w:rsidRPr="00B67CC5">
        <w:rPr>
          <w:rFonts w:ascii="Times New Roman" w:hAnsi="Times New Roman" w:cs="Times New Roman"/>
          <w:b/>
          <w:bCs/>
          <w:sz w:val="28"/>
          <w:szCs w:val="28"/>
        </w:rPr>
        <w:t xml:space="preserve"> учебный год</w:t>
      </w:r>
    </w:p>
    <w:p w:rsidR="0039008D" w:rsidRPr="00B67CC5" w:rsidRDefault="0039008D">
      <w:pPr>
        <w:rPr>
          <w:rFonts w:ascii="Times New Roman" w:hAnsi="Times New Roman" w:cs="Times New Roman"/>
          <w:b/>
          <w:bCs/>
          <w:sz w:val="28"/>
          <w:szCs w:val="28"/>
          <w:lang w:val="ru-RU"/>
        </w:rPr>
      </w:pPr>
    </w:p>
    <w:p w:rsidR="003A4973" w:rsidRDefault="006E3BB3" w:rsidP="00B67CC5">
      <w:pPr>
        <w:jc w:val="center"/>
        <w:rPr>
          <w:rFonts w:ascii="Times New Roman" w:hAnsi="Times New Roman" w:cs="Times New Roman"/>
          <w:b/>
          <w:bCs/>
          <w:sz w:val="28"/>
          <w:szCs w:val="28"/>
          <w:lang w:val="ru-RU"/>
        </w:rPr>
      </w:pPr>
      <w:r w:rsidRPr="00B67CC5">
        <w:rPr>
          <w:rFonts w:ascii="Times New Roman" w:hAnsi="Times New Roman" w:cs="Times New Roman"/>
          <w:b/>
          <w:bCs/>
          <w:sz w:val="28"/>
          <w:szCs w:val="28"/>
        </w:rPr>
        <w:t>Дополнительные образовательные услуги:</w:t>
      </w:r>
    </w:p>
    <w:p w:rsidR="00B67CC5" w:rsidRPr="00B67CC5" w:rsidRDefault="00B67CC5">
      <w:pPr>
        <w:rPr>
          <w:rFonts w:ascii="Times New Roman" w:hAnsi="Times New Roman" w:cs="Times New Roman"/>
          <w:sz w:val="28"/>
          <w:szCs w:val="28"/>
          <w:lang w:val="ru-RU"/>
        </w:rPr>
      </w:pPr>
    </w:p>
    <w:p w:rsidR="003A4973" w:rsidRPr="00B67CC5" w:rsidRDefault="006E3BB3" w:rsidP="00B67CC5">
      <w:pPr>
        <w:tabs>
          <w:tab w:val="left" w:pos="0"/>
        </w:tabs>
        <w:jc w:val="both"/>
        <w:rPr>
          <w:rFonts w:ascii="Times New Roman" w:hAnsi="Times New Roman" w:cs="Times New Roman"/>
          <w:sz w:val="28"/>
          <w:szCs w:val="28"/>
          <w:lang w:val="ru-RU"/>
        </w:rPr>
      </w:pPr>
      <w:r w:rsidRPr="00B67CC5">
        <w:rPr>
          <w:rFonts w:ascii="Times New Roman" w:hAnsi="Times New Roman" w:cs="Times New Roman"/>
          <w:sz w:val="28"/>
          <w:szCs w:val="28"/>
        </w:rPr>
        <w:t>1.1.</w:t>
      </w:r>
      <w:r w:rsidRPr="00B67CC5">
        <w:rPr>
          <w:rFonts w:ascii="Times New Roman" w:hAnsi="Times New Roman" w:cs="Times New Roman"/>
          <w:sz w:val="28"/>
          <w:szCs w:val="28"/>
        </w:rPr>
        <w:tab/>
        <w:t>Гимназия предоставляет дополнительные платные образовательные услуги на основании Устава гимназии и лицензии Министерства образован</w:t>
      </w:r>
      <w:r w:rsidR="006F2BAD" w:rsidRPr="00B67CC5">
        <w:rPr>
          <w:rFonts w:ascii="Times New Roman" w:hAnsi="Times New Roman" w:cs="Times New Roman"/>
          <w:sz w:val="28"/>
          <w:szCs w:val="28"/>
        </w:rPr>
        <w:t>ия и науки Республики Татарстан</w:t>
      </w:r>
      <w:r w:rsidR="006F2BAD" w:rsidRPr="00B67CC5">
        <w:rPr>
          <w:rFonts w:ascii="Times New Roman" w:hAnsi="Times New Roman" w:cs="Times New Roman"/>
          <w:sz w:val="28"/>
          <w:szCs w:val="28"/>
          <w:lang w:val="ru-RU"/>
        </w:rPr>
        <w:t xml:space="preserve"> в соответствии с частью 9 статьи 54</w:t>
      </w:r>
      <w:r w:rsidR="000D5D4B" w:rsidRPr="00B67CC5">
        <w:rPr>
          <w:rFonts w:ascii="Times New Roman" w:hAnsi="Times New Roman" w:cs="Times New Roman"/>
          <w:sz w:val="28"/>
          <w:szCs w:val="28"/>
          <w:lang w:val="ru-RU"/>
        </w:rPr>
        <w:t xml:space="preserve"> Федерального закона </w:t>
      </w:r>
      <w:r w:rsidR="00B67CC5">
        <w:rPr>
          <w:rFonts w:ascii="Times New Roman" w:hAnsi="Times New Roman" w:cs="Times New Roman"/>
          <w:sz w:val="28"/>
          <w:szCs w:val="28"/>
          <w:lang w:val="ru-RU"/>
        </w:rPr>
        <w:t xml:space="preserve"> </w:t>
      </w:r>
      <w:r w:rsidR="000D5D4B" w:rsidRPr="00B67CC5">
        <w:rPr>
          <w:rFonts w:ascii="Times New Roman" w:hAnsi="Times New Roman" w:cs="Times New Roman"/>
          <w:sz w:val="28"/>
          <w:szCs w:val="28"/>
          <w:lang w:val="ru-RU"/>
        </w:rPr>
        <w:t>№ 273 от 29 декабря 2012 года «Об образовании в Российской Федерации»,</w:t>
      </w:r>
      <w:r w:rsidR="00B67CC5">
        <w:rPr>
          <w:rFonts w:ascii="Times New Roman" w:hAnsi="Times New Roman" w:cs="Times New Roman"/>
          <w:sz w:val="28"/>
          <w:szCs w:val="28"/>
          <w:lang w:val="ru-RU"/>
        </w:rPr>
        <w:t xml:space="preserve"> </w:t>
      </w:r>
      <w:r w:rsidR="000D5D4B" w:rsidRPr="00B67CC5">
        <w:rPr>
          <w:rFonts w:ascii="Times New Roman" w:hAnsi="Times New Roman" w:cs="Times New Roman"/>
          <w:sz w:val="28"/>
          <w:szCs w:val="28"/>
          <w:lang w:val="ru-RU"/>
        </w:rPr>
        <w:t>п</w:t>
      </w:r>
      <w:r w:rsidR="00DE4704" w:rsidRPr="00B67CC5">
        <w:rPr>
          <w:rFonts w:ascii="Times New Roman" w:hAnsi="Times New Roman" w:cs="Times New Roman"/>
          <w:sz w:val="28"/>
          <w:szCs w:val="28"/>
        </w:rPr>
        <w:t>равила</w:t>
      </w:r>
      <w:r w:rsidR="000D5D4B" w:rsidRPr="00B67CC5">
        <w:rPr>
          <w:rFonts w:ascii="Times New Roman" w:hAnsi="Times New Roman" w:cs="Times New Roman"/>
          <w:sz w:val="28"/>
          <w:szCs w:val="28"/>
          <w:lang w:val="ru-RU"/>
        </w:rPr>
        <w:t>ми</w:t>
      </w:r>
      <w:r w:rsidR="00DE4704" w:rsidRPr="00B67CC5">
        <w:rPr>
          <w:rFonts w:ascii="Times New Roman" w:hAnsi="Times New Roman" w:cs="Times New Roman"/>
          <w:sz w:val="28"/>
          <w:szCs w:val="28"/>
        </w:rPr>
        <w:t xml:space="preserve"> оказания платных образовательных услуг </w:t>
      </w:r>
      <w:r w:rsidR="000D5D4B" w:rsidRPr="00B67CC5">
        <w:rPr>
          <w:rFonts w:ascii="Times New Roman" w:hAnsi="Times New Roman" w:cs="Times New Roman"/>
          <w:sz w:val="28"/>
          <w:szCs w:val="28"/>
        </w:rPr>
        <w:t>утвержденны</w:t>
      </w:r>
      <w:r w:rsidR="000D5D4B" w:rsidRPr="00B67CC5">
        <w:rPr>
          <w:rFonts w:ascii="Times New Roman" w:hAnsi="Times New Roman" w:cs="Times New Roman"/>
          <w:sz w:val="28"/>
          <w:szCs w:val="28"/>
          <w:lang w:val="ru-RU"/>
        </w:rPr>
        <w:t>ми</w:t>
      </w:r>
      <w:r w:rsidR="00DE4704" w:rsidRPr="00B67CC5">
        <w:rPr>
          <w:rFonts w:ascii="Times New Roman" w:hAnsi="Times New Roman" w:cs="Times New Roman"/>
          <w:sz w:val="28"/>
          <w:szCs w:val="28"/>
        </w:rPr>
        <w:t xml:space="preserve"> Постановлением Прави</w:t>
      </w:r>
      <w:r w:rsidR="000D5D4B" w:rsidRPr="00B67CC5">
        <w:rPr>
          <w:rFonts w:ascii="Times New Roman" w:hAnsi="Times New Roman" w:cs="Times New Roman"/>
          <w:sz w:val="28"/>
          <w:szCs w:val="28"/>
        </w:rPr>
        <w:t>тельства РФ 15.08.2013 г. №706,</w:t>
      </w:r>
      <w:r w:rsidR="00B67CC5">
        <w:rPr>
          <w:rFonts w:ascii="Times New Roman" w:hAnsi="Times New Roman" w:cs="Times New Roman"/>
          <w:sz w:val="28"/>
          <w:szCs w:val="28"/>
          <w:lang w:val="ru-RU"/>
        </w:rPr>
        <w:t xml:space="preserve"> </w:t>
      </w:r>
      <w:r w:rsidRPr="00B67CC5">
        <w:rPr>
          <w:rFonts w:ascii="Times New Roman" w:hAnsi="Times New Roman" w:cs="Times New Roman"/>
          <w:sz w:val="28"/>
          <w:szCs w:val="28"/>
        </w:rPr>
        <w:t>письмом Минобразования РТ №1093 от 11.05.2004 г. «О методических рекомендациях по определению стоимости дополнительных платных образовательных услуг на основе норматива бюджетного финансирования».</w:t>
      </w:r>
    </w:p>
    <w:p w:rsidR="003A4973" w:rsidRPr="00B67CC5" w:rsidRDefault="006E3BB3" w:rsidP="00B67CC5">
      <w:pPr>
        <w:tabs>
          <w:tab w:val="left" w:pos="0"/>
        </w:tabs>
        <w:jc w:val="both"/>
        <w:rPr>
          <w:rFonts w:ascii="Times New Roman" w:hAnsi="Times New Roman" w:cs="Times New Roman"/>
          <w:sz w:val="28"/>
          <w:szCs w:val="28"/>
        </w:rPr>
      </w:pPr>
      <w:r w:rsidRPr="00B67CC5">
        <w:rPr>
          <w:rFonts w:ascii="Times New Roman" w:hAnsi="Times New Roman" w:cs="Times New Roman"/>
          <w:sz w:val="28"/>
          <w:szCs w:val="28"/>
        </w:rPr>
        <w:t>1.2.</w:t>
      </w:r>
      <w:r w:rsidRPr="00B67CC5">
        <w:rPr>
          <w:rFonts w:ascii="Times New Roman" w:hAnsi="Times New Roman" w:cs="Times New Roman"/>
          <w:sz w:val="28"/>
          <w:szCs w:val="28"/>
        </w:rPr>
        <w:tab/>
        <w:t>Оплата за платные дополнительные услуги производятся ежемесячно  перечислением в банк на основании Договора, заключенного между гимназией и родителями, приказа директора гимназии и других соответствующих документов.</w:t>
      </w:r>
    </w:p>
    <w:p w:rsidR="003A4973" w:rsidRPr="00B67CC5" w:rsidRDefault="006E3BB3" w:rsidP="00B67CC5">
      <w:pPr>
        <w:tabs>
          <w:tab w:val="left" w:pos="0"/>
        </w:tabs>
        <w:jc w:val="both"/>
        <w:rPr>
          <w:rFonts w:ascii="Times New Roman" w:hAnsi="Times New Roman" w:cs="Times New Roman"/>
          <w:sz w:val="28"/>
          <w:szCs w:val="28"/>
        </w:rPr>
      </w:pPr>
      <w:r w:rsidRPr="00B67CC5">
        <w:rPr>
          <w:rFonts w:ascii="Times New Roman" w:hAnsi="Times New Roman" w:cs="Times New Roman"/>
          <w:sz w:val="28"/>
          <w:szCs w:val="28"/>
        </w:rPr>
        <w:t>1.3.</w:t>
      </w:r>
      <w:r w:rsidRPr="00B67CC5">
        <w:rPr>
          <w:rFonts w:ascii="Times New Roman" w:hAnsi="Times New Roman" w:cs="Times New Roman"/>
          <w:sz w:val="28"/>
          <w:szCs w:val="28"/>
        </w:rPr>
        <w:tab/>
        <w:t>Доходы от платных образовательных услуг распределяются следующим образом:</w:t>
      </w:r>
    </w:p>
    <w:p w:rsidR="003A4973" w:rsidRPr="00B67CC5" w:rsidRDefault="00B67CC5" w:rsidP="00B67CC5">
      <w:pPr>
        <w:tabs>
          <w:tab w:val="left" w:pos="0"/>
          <w:tab w:val="left" w:pos="1047"/>
        </w:tabs>
        <w:jc w:val="both"/>
        <w:rPr>
          <w:rFonts w:ascii="Times New Roman" w:hAnsi="Times New Roman" w:cs="Times New Roman"/>
          <w:sz w:val="28"/>
          <w:szCs w:val="28"/>
        </w:rPr>
      </w:pPr>
      <w:r>
        <w:rPr>
          <w:rFonts w:ascii="Times New Roman" w:hAnsi="Times New Roman" w:cs="Times New Roman"/>
          <w:sz w:val="28"/>
          <w:szCs w:val="28"/>
        </w:rPr>
        <w:t>-</w:t>
      </w:r>
      <w:r w:rsidR="0084522C" w:rsidRPr="00B67CC5">
        <w:rPr>
          <w:rFonts w:ascii="Times New Roman" w:hAnsi="Times New Roman" w:cs="Times New Roman"/>
          <w:sz w:val="28"/>
          <w:szCs w:val="28"/>
        </w:rPr>
        <w:t xml:space="preserve">на заработную плату - </w:t>
      </w:r>
      <w:r w:rsidR="00834FE3">
        <w:rPr>
          <w:rFonts w:ascii="Times New Roman" w:hAnsi="Times New Roman" w:cs="Times New Roman"/>
          <w:sz w:val="28"/>
          <w:szCs w:val="28"/>
          <w:lang w:val="ru-RU"/>
        </w:rPr>
        <w:t>60</w:t>
      </w:r>
      <w:r w:rsidR="006E3BB3" w:rsidRPr="00B67CC5">
        <w:rPr>
          <w:rFonts w:ascii="Times New Roman" w:hAnsi="Times New Roman" w:cs="Times New Roman"/>
          <w:sz w:val="28"/>
          <w:szCs w:val="28"/>
        </w:rPr>
        <w:t>%;</w:t>
      </w:r>
    </w:p>
    <w:p w:rsidR="003A4973" w:rsidRPr="00B67CC5" w:rsidRDefault="00B67CC5" w:rsidP="00B67CC5">
      <w:pPr>
        <w:tabs>
          <w:tab w:val="left" w:pos="0"/>
          <w:tab w:val="left" w:pos="1047"/>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н</w:t>
      </w:r>
      <w:r w:rsidR="0084522C" w:rsidRPr="00B67CC5">
        <w:rPr>
          <w:rFonts w:ascii="Times New Roman" w:hAnsi="Times New Roman" w:cs="Times New Roman"/>
          <w:sz w:val="28"/>
          <w:szCs w:val="28"/>
        </w:rPr>
        <w:t xml:space="preserve">ачисления на з/п - </w:t>
      </w:r>
      <w:r w:rsidR="0084522C" w:rsidRPr="00B67CC5">
        <w:rPr>
          <w:rFonts w:ascii="Times New Roman" w:hAnsi="Times New Roman" w:cs="Times New Roman"/>
          <w:sz w:val="28"/>
          <w:szCs w:val="28"/>
          <w:lang w:val="ru-RU"/>
        </w:rPr>
        <w:t>30</w:t>
      </w:r>
      <w:r w:rsidR="006E3BB3" w:rsidRPr="00B67CC5">
        <w:rPr>
          <w:rFonts w:ascii="Times New Roman" w:hAnsi="Times New Roman" w:cs="Times New Roman"/>
          <w:sz w:val="28"/>
          <w:szCs w:val="28"/>
        </w:rPr>
        <w:t>,2%.</w:t>
      </w:r>
    </w:p>
    <w:p w:rsidR="003A4973" w:rsidRPr="00B67CC5" w:rsidRDefault="006E3BB3" w:rsidP="00B67CC5">
      <w:pPr>
        <w:tabs>
          <w:tab w:val="left" w:pos="0"/>
        </w:tabs>
        <w:jc w:val="both"/>
        <w:rPr>
          <w:rFonts w:ascii="Times New Roman" w:hAnsi="Times New Roman" w:cs="Times New Roman"/>
          <w:sz w:val="28"/>
          <w:szCs w:val="28"/>
        </w:rPr>
      </w:pPr>
      <w:r w:rsidRPr="00B67CC5">
        <w:rPr>
          <w:rFonts w:ascii="Times New Roman" w:hAnsi="Times New Roman" w:cs="Times New Roman"/>
          <w:sz w:val="28"/>
          <w:szCs w:val="28"/>
        </w:rPr>
        <w:t>Денежные средства, оставшиеся после оплаты труда преподавателей, а так же за минусом отчислений в бюджет берутся за 100% и расходуются на:</w:t>
      </w:r>
    </w:p>
    <w:p w:rsidR="003A4973" w:rsidRPr="00B67CC5" w:rsidRDefault="00B67CC5" w:rsidP="00B67CC5">
      <w:pPr>
        <w:tabs>
          <w:tab w:val="left" w:pos="0"/>
          <w:tab w:val="left" w:pos="1105"/>
        </w:tabs>
        <w:jc w:val="both"/>
        <w:rPr>
          <w:rFonts w:ascii="Times New Roman" w:hAnsi="Times New Roman" w:cs="Times New Roman"/>
          <w:sz w:val="28"/>
          <w:szCs w:val="28"/>
        </w:rPr>
      </w:pPr>
      <w:r>
        <w:rPr>
          <w:rFonts w:ascii="Times New Roman" w:hAnsi="Times New Roman" w:cs="Times New Roman"/>
          <w:sz w:val="28"/>
          <w:szCs w:val="28"/>
        </w:rPr>
        <w:t>-</w:t>
      </w:r>
      <w:r w:rsidR="006E3BB3" w:rsidRPr="00B67CC5">
        <w:rPr>
          <w:rFonts w:ascii="Times New Roman" w:hAnsi="Times New Roman" w:cs="Times New Roman"/>
          <w:sz w:val="28"/>
          <w:szCs w:val="28"/>
        </w:rPr>
        <w:t>поддержку Программы развития гимназии (информатизация УВП, внедрение здоровьесберегающих технолог</w:t>
      </w:r>
      <w:r w:rsidR="005728A7" w:rsidRPr="00B67CC5">
        <w:rPr>
          <w:rFonts w:ascii="Times New Roman" w:hAnsi="Times New Roman" w:cs="Times New Roman"/>
          <w:sz w:val="28"/>
          <w:szCs w:val="28"/>
        </w:rPr>
        <w:t xml:space="preserve">ий, работа с олимпиадниками) - </w:t>
      </w:r>
      <w:r w:rsidR="0084522C" w:rsidRPr="00B67CC5">
        <w:rPr>
          <w:rFonts w:ascii="Times New Roman" w:hAnsi="Times New Roman" w:cs="Times New Roman"/>
          <w:sz w:val="28"/>
          <w:szCs w:val="28"/>
          <w:lang w:val="ru-RU"/>
        </w:rPr>
        <w:t>90</w:t>
      </w:r>
      <w:r w:rsidR="006E3BB3" w:rsidRPr="00B67CC5">
        <w:rPr>
          <w:rFonts w:ascii="Times New Roman" w:hAnsi="Times New Roman" w:cs="Times New Roman"/>
          <w:sz w:val="28"/>
          <w:szCs w:val="28"/>
        </w:rPr>
        <w:t>%;</w:t>
      </w:r>
    </w:p>
    <w:p w:rsidR="003A4973" w:rsidRPr="00B67CC5" w:rsidRDefault="00B67CC5" w:rsidP="00B67CC5">
      <w:pPr>
        <w:tabs>
          <w:tab w:val="left" w:pos="0"/>
          <w:tab w:val="left" w:pos="1101"/>
        </w:tabs>
        <w:jc w:val="both"/>
        <w:rPr>
          <w:rFonts w:ascii="Times New Roman" w:hAnsi="Times New Roman" w:cs="Times New Roman"/>
          <w:sz w:val="28"/>
          <w:szCs w:val="28"/>
        </w:rPr>
      </w:pPr>
      <w:r>
        <w:rPr>
          <w:rFonts w:ascii="Times New Roman" w:hAnsi="Times New Roman" w:cs="Times New Roman"/>
          <w:sz w:val="28"/>
          <w:szCs w:val="28"/>
        </w:rPr>
        <w:t>-</w:t>
      </w:r>
      <w:r w:rsidR="005728A7" w:rsidRPr="00B67CC5">
        <w:rPr>
          <w:rFonts w:ascii="Times New Roman" w:hAnsi="Times New Roman" w:cs="Times New Roman"/>
          <w:sz w:val="28"/>
          <w:szCs w:val="28"/>
        </w:rPr>
        <w:t xml:space="preserve">хоз. расходы - </w:t>
      </w:r>
      <w:r w:rsidR="0084522C" w:rsidRPr="00B67CC5">
        <w:rPr>
          <w:rFonts w:ascii="Times New Roman" w:hAnsi="Times New Roman" w:cs="Times New Roman"/>
          <w:sz w:val="28"/>
          <w:szCs w:val="28"/>
          <w:lang w:val="ru-RU"/>
        </w:rPr>
        <w:t>7</w:t>
      </w:r>
      <w:r w:rsidR="006E3BB3" w:rsidRPr="00B67CC5">
        <w:rPr>
          <w:rFonts w:ascii="Times New Roman" w:hAnsi="Times New Roman" w:cs="Times New Roman"/>
          <w:sz w:val="28"/>
          <w:szCs w:val="28"/>
        </w:rPr>
        <w:t>%;</w:t>
      </w:r>
    </w:p>
    <w:p w:rsidR="003A4973" w:rsidRPr="00B67CC5" w:rsidRDefault="00B67CC5" w:rsidP="00B67CC5">
      <w:pPr>
        <w:tabs>
          <w:tab w:val="left" w:pos="0"/>
          <w:tab w:val="left" w:pos="1051"/>
        </w:tabs>
        <w:jc w:val="both"/>
        <w:rPr>
          <w:rFonts w:ascii="Times New Roman" w:hAnsi="Times New Roman" w:cs="Times New Roman"/>
          <w:sz w:val="28"/>
          <w:szCs w:val="28"/>
        </w:rPr>
      </w:pPr>
      <w:r>
        <w:rPr>
          <w:rFonts w:ascii="Times New Roman" w:hAnsi="Times New Roman" w:cs="Times New Roman"/>
          <w:sz w:val="28"/>
          <w:szCs w:val="28"/>
        </w:rPr>
        <w:t>-</w:t>
      </w:r>
      <w:r w:rsidR="005728A7" w:rsidRPr="00B67CC5">
        <w:rPr>
          <w:rFonts w:ascii="Times New Roman" w:hAnsi="Times New Roman" w:cs="Times New Roman"/>
          <w:sz w:val="28"/>
          <w:szCs w:val="28"/>
        </w:rPr>
        <w:t xml:space="preserve">приобретение канцтоваров - </w:t>
      </w:r>
      <w:r w:rsidR="005728A7" w:rsidRPr="00B67CC5">
        <w:rPr>
          <w:rFonts w:ascii="Times New Roman" w:hAnsi="Times New Roman" w:cs="Times New Roman"/>
          <w:sz w:val="28"/>
          <w:szCs w:val="28"/>
          <w:lang w:val="ru-RU"/>
        </w:rPr>
        <w:t>3</w:t>
      </w:r>
      <w:r w:rsidR="006E3BB3" w:rsidRPr="00B67CC5">
        <w:rPr>
          <w:rFonts w:ascii="Times New Roman" w:hAnsi="Times New Roman" w:cs="Times New Roman"/>
          <w:sz w:val="28"/>
          <w:szCs w:val="28"/>
        </w:rPr>
        <w:t>%.</w:t>
      </w:r>
    </w:p>
    <w:p w:rsidR="0039008D" w:rsidRPr="00B67CC5" w:rsidRDefault="0039008D" w:rsidP="00B67CC5">
      <w:pPr>
        <w:tabs>
          <w:tab w:val="left" w:pos="0"/>
        </w:tabs>
        <w:jc w:val="both"/>
        <w:rPr>
          <w:rFonts w:ascii="Times New Roman" w:hAnsi="Times New Roman" w:cs="Times New Roman"/>
          <w:sz w:val="28"/>
          <w:szCs w:val="28"/>
          <w:lang w:val="ru-RU"/>
        </w:rPr>
      </w:pPr>
      <w:r w:rsidRPr="00B67CC5">
        <w:rPr>
          <w:rFonts w:ascii="Times New Roman" w:hAnsi="Times New Roman" w:cs="Times New Roman"/>
          <w:sz w:val="28"/>
          <w:szCs w:val="28"/>
          <w:lang w:val="ru-RU"/>
        </w:rPr>
        <w:t xml:space="preserve">                                                                                                          </w:t>
      </w:r>
    </w:p>
    <w:p w:rsidR="0039008D" w:rsidRPr="00B67CC5" w:rsidRDefault="0039008D" w:rsidP="00B67CC5">
      <w:pPr>
        <w:tabs>
          <w:tab w:val="left" w:pos="0"/>
        </w:tabs>
        <w:rPr>
          <w:rFonts w:ascii="Times New Roman" w:hAnsi="Times New Roman" w:cs="Times New Roman"/>
          <w:sz w:val="28"/>
          <w:szCs w:val="28"/>
          <w:lang w:val="ru-RU"/>
        </w:rPr>
      </w:pPr>
    </w:p>
    <w:p w:rsidR="003A4973" w:rsidRPr="00B67CC5" w:rsidRDefault="0039008D" w:rsidP="00B67CC5">
      <w:pPr>
        <w:jc w:val="right"/>
        <w:rPr>
          <w:rFonts w:ascii="Times New Roman" w:hAnsi="Times New Roman" w:cs="Times New Roman"/>
          <w:sz w:val="28"/>
          <w:szCs w:val="28"/>
        </w:rPr>
      </w:pPr>
      <w:r w:rsidRPr="00B67CC5">
        <w:rPr>
          <w:rFonts w:ascii="Times New Roman" w:hAnsi="Times New Roman" w:cs="Times New Roman"/>
          <w:sz w:val="28"/>
          <w:szCs w:val="28"/>
          <w:lang w:val="ru-RU"/>
        </w:rPr>
        <w:t xml:space="preserve">                                       </w:t>
      </w:r>
      <w:r w:rsidR="006E3BB3" w:rsidRPr="00B67CC5">
        <w:rPr>
          <w:rFonts w:ascii="Times New Roman" w:hAnsi="Times New Roman" w:cs="Times New Roman"/>
          <w:sz w:val="28"/>
          <w:szCs w:val="28"/>
        </w:rPr>
        <w:t>Обсуждено</w:t>
      </w:r>
    </w:p>
    <w:p w:rsidR="003A4973" w:rsidRPr="00B67CC5" w:rsidRDefault="0039008D" w:rsidP="00B67CC5">
      <w:pPr>
        <w:jc w:val="right"/>
        <w:rPr>
          <w:rFonts w:ascii="Times New Roman" w:hAnsi="Times New Roman" w:cs="Times New Roman"/>
          <w:sz w:val="28"/>
          <w:szCs w:val="28"/>
        </w:rPr>
      </w:pPr>
      <w:r w:rsidRPr="00B67CC5">
        <w:rPr>
          <w:rFonts w:ascii="Times New Roman" w:hAnsi="Times New Roman" w:cs="Times New Roman"/>
          <w:sz w:val="28"/>
          <w:szCs w:val="28"/>
          <w:lang w:val="ru-RU"/>
        </w:rPr>
        <w:t xml:space="preserve">                                       </w:t>
      </w:r>
      <w:r w:rsidR="006E3BB3" w:rsidRPr="00B67CC5">
        <w:rPr>
          <w:rFonts w:ascii="Times New Roman" w:hAnsi="Times New Roman" w:cs="Times New Roman"/>
          <w:sz w:val="28"/>
          <w:szCs w:val="28"/>
        </w:rPr>
        <w:t>на заседании правления</w:t>
      </w:r>
    </w:p>
    <w:p w:rsidR="003A4973" w:rsidRPr="00B67CC5" w:rsidRDefault="0039008D" w:rsidP="00B67CC5">
      <w:pPr>
        <w:jc w:val="right"/>
        <w:rPr>
          <w:rFonts w:ascii="Times New Roman" w:hAnsi="Times New Roman" w:cs="Times New Roman"/>
          <w:sz w:val="28"/>
          <w:szCs w:val="28"/>
          <w:lang w:val="ru-RU"/>
        </w:rPr>
      </w:pPr>
      <w:r w:rsidRPr="00B67CC5">
        <w:rPr>
          <w:rFonts w:ascii="Times New Roman" w:hAnsi="Times New Roman" w:cs="Times New Roman"/>
          <w:sz w:val="28"/>
          <w:szCs w:val="28"/>
          <w:lang w:val="ru-RU"/>
        </w:rPr>
        <w:t xml:space="preserve">                                       </w:t>
      </w:r>
      <w:r w:rsidR="006E3BB3" w:rsidRPr="00B67CC5">
        <w:rPr>
          <w:rFonts w:ascii="Times New Roman" w:hAnsi="Times New Roman" w:cs="Times New Roman"/>
          <w:sz w:val="28"/>
          <w:szCs w:val="28"/>
        </w:rPr>
        <w:t>Фонда развития гимназии</w:t>
      </w:r>
    </w:p>
    <w:p w:rsidR="00DE4704" w:rsidRPr="00B67CC5" w:rsidRDefault="00DE4704" w:rsidP="00B67CC5">
      <w:pPr>
        <w:ind w:left="720"/>
        <w:jc w:val="right"/>
        <w:rPr>
          <w:rFonts w:ascii="Times New Roman" w:hAnsi="Times New Roman" w:cs="Times New Roman"/>
          <w:i/>
          <w:iCs/>
          <w:sz w:val="28"/>
          <w:szCs w:val="28"/>
          <w:lang w:val="ru-RU"/>
        </w:rPr>
      </w:pPr>
      <w:r w:rsidRPr="00B67CC5">
        <w:rPr>
          <w:rFonts w:ascii="Times New Roman" w:hAnsi="Times New Roman" w:cs="Times New Roman"/>
          <w:i/>
          <w:iCs/>
          <w:sz w:val="28"/>
          <w:szCs w:val="28"/>
          <w:lang w:val="ru-RU"/>
        </w:rPr>
        <w:t> </w:t>
      </w:r>
    </w:p>
    <w:p w:rsidR="00DE4704" w:rsidRPr="00B67CC5" w:rsidRDefault="00DE4704" w:rsidP="005728A7">
      <w:pPr>
        <w:ind w:left="720"/>
        <w:rPr>
          <w:rFonts w:ascii="Times New Roman" w:hAnsi="Times New Roman" w:cs="Times New Roman"/>
          <w:i/>
          <w:iCs/>
          <w:sz w:val="28"/>
          <w:szCs w:val="28"/>
          <w:lang w:val="ru-RU"/>
        </w:rPr>
      </w:pPr>
    </w:p>
    <w:p w:rsidR="00DE4704" w:rsidRPr="00DE4704" w:rsidRDefault="00DE4704" w:rsidP="00DE4704">
      <w:pPr>
        <w:rPr>
          <w:vanish/>
          <w:lang w:val="ru-RU"/>
        </w:rPr>
      </w:pPr>
      <w:r w:rsidRPr="00DE4704">
        <w:rPr>
          <w:vanish/>
          <w:lang w:val="ru-RU"/>
        </w:rPr>
        <w:t>Начало формы</w:t>
      </w:r>
    </w:p>
    <w:p w:rsidR="00DE4704" w:rsidRPr="00DE4704" w:rsidRDefault="0022399C" w:rsidP="00DE4704">
      <w:pPr>
        <w:rPr>
          <w:i/>
          <w:iCs/>
          <w:lang w:val="ru-RU"/>
        </w:rPr>
      </w:pPr>
      <w:r w:rsidRPr="00DE4704">
        <w:rPr>
          <w:i/>
          <w:iC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25pt" o:ole="">
            <v:imagedata r:id="rId8" o:title=""/>
          </v:shape>
          <w:control r:id="rId9" w:name="DefaultOcxName" w:shapeid="_x0000_i1030"/>
        </w:object>
      </w:r>
      <w:r w:rsidR="00DE4704" w:rsidRPr="00DE4704">
        <w:rPr>
          <w:i/>
          <w:iCs/>
          <w:lang w:val="ru-RU"/>
        </w:rPr>
        <w:t> </w:t>
      </w:r>
      <w:r w:rsidRPr="00DE4704">
        <w:rPr>
          <w:i/>
          <w:iCs/>
        </w:rPr>
        <w:object w:dxaOrig="225" w:dyaOrig="225">
          <v:shape id="_x0000_i1033" type="#_x0000_t75" style="width:37.6pt;height:22.55pt" o:ole="">
            <v:imagedata r:id="rId10" o:title=""/>
          </v:shape>
          <w:control r:id="rId11" w:name="DefaultOcxName1" w:shapeid="_x0000_i1033"/>
        </w:object>
      </w:r>
    </w:p>
    <w:p w:rsidR="00DE4704" w:rsidRPr="00DE4704" w:rsidRDefault="00DE4704" w:rsidP="00DE4704">
      <w:pPr>
        <w:rPr>
          <w:vanish/>
          <w:lang w:val="ru-RU"/>
        </w:rPr>
      </w:pPr>
      <w:r w:rsidRPr="00DE4704">
        <w:rPr>
          <w:vanish/>
          <w:lang w:val="ru-RU"/>
        </w:rPr>
        <w:t>Конец формы</w:t>
      </w:r>
    </w:p>
    <w:p w:rsidR="00DE4704" w:rsidRPr="00DE4704" w:rsidRDefault="003779AB" w:rsidP="00DE4704">
      <w:pPr>
        <w:numPr>
          <w:ilvl w:val="0"/>
          <w:numId w:val="2"/>
        </w:numPr>
        <w:rPr>
          <w:i/>
          <w:iCs/>
          <w:lang w:val="ru-RU"/>
        </w:rPr>
      </w:pPr>
      <w:hyperlink r:id="rId12" w:history="1">
        <w:r w:rsidR="00DE4704" w:rsidRPr="00DE4704">
          <w:rPr>
            <w:rStyle w:val="a3"/>
            <w:i/>
            <w:iCs/>
            <w:lang w:val="ru-RU"/>
          </w:rPr>
          <w:t>Следующие записи</w:t>
        </w:r>
      </w:hyperlink>
      <w:r w:rsidR="00DE4704" w:rsidRPr="00DE4704">
        <w:rPr>
          <w:i/>
          <w:iCs/>
          <w:lang w:val="ru-RU"/>
        </w:rPr>
        <w:t> → </w:t>
      </w:r>
    </w:p>
    <w:p w:rsidR="00DE4704" w:rsidRPr="00DE4704" w:rsidRDefault="00DE4704" w:rsidP="00DE4704">
      <w:pPr>
        <w:rPr>
          <w:b/>
          <w:bCs/>
          <w:lang w:val="ru-RU"/>
        </w:rPr>
      </w:pPr>
      <w:r w:rsidRPr="00DE4704">
        <w:rPr>
          <w:b/>
          <w:bCs/>
          <w:lang w:val="ru-RU"/>
        </w:rPr>
        <w:t>Платные образовательные услуги по новым правилам</w:t>
      </w:r>
    </w:p>
    <w:p w:rsidR="00DE4704" w:rsidRPr="00DE4704" w:rsidRDefault="00DE4704" w:rsidP="00DE4704">
      <w:pPr>
        <w:rPr>
          <w:lang w:val="ru-RU"/>
        </w:rPr>
      </w:pPr>
      <w:r w:rsidRPr="00DE4704">
        <w:rPr>
          <w:lang w:val="ru-RU"/>
        </w:rPr>
        <w:t>Опубликовано: </w:t>
      </w:r>
      <w:hyperlink r:id="rId13" w:tooltip="Платные образовательные услуги по новым правилам" w:history="1">
        <w:r w:rsidRPr="00DE4704">
          <w:rPr>
            <w:rStyle w:val="a3"/>
            <w:i/>
            <w:iCs/>
            <w:lang w:val="ru-RU"/>
          </w:rPr>
          <w:t>25.08.2013 13:29</w:t>
        </w:r>
      </w:hyperlink>
    </w:p>
    <w:p w:rsidR="00DE4704" w:rsidRPr="00DE4704" w:rsidRDefault="00DE4704" w:rsidP="00DE4704">
      <w:pPr>
        <w:rPr>
          <w:lang w:val="ru-RU"/>
        </w:rPr>
      </w:pPr>
      <w:r w:rsidRPr="00DE4704">
        <w:rPr>
          <w:lang w:val="ru-RU"/>
        </w:rPr>
        <w:t>Рубрика: </w:t>
      </w:r>
      <w:hyperlink r:id="rId14" w:tooltip="Просмотреть все записи в рубрике " w:history="1">
        <w:r w:rsidRPr="00DE4704">
          <w:rPr>
            <w:rStyle w:val="a3"/>
            <w:i/>
            <w:iCs/>
            <w:lang w:val="ru-RU"/>
          </w:rPr>
          <w:t>Страничка директора</w:t>
        </w:r>
      </w:hyperlink>
    </w:p>
    <w:p w:rsidR="00DE4704" w:rsidRPr="00DE4704" w:rsidRDefault="00DE4704" w:rsidP="00DE4704">
      <w:pPr>
        <w:rPr>
          <w:lang w:val="ru-RU"/>
        </w:rPr>
      </w:pPr>
      <w:r w:rsidRPr="00DE4704">
        <w:rPr>
          <w:lang w:val="ru-RU"/>
        </w:rPr>
        <w:t> </w:t>
      </w:r>
    </w:p>
    <w:p w:rsidR="00DE4704" w:rsidRPr="00DE4704" w:rsidRDefault="00DE4704" w:rsidP="00DE4704">
      <w:pPr>
        <w:rPr>
          <w:lang w:val="ru-RU"/>
        </w:rPr>
      </w:pPr>
      <w:r w:rsidRPr="00DE4704">
        <w:rPr>
          <w:lang w:val="ru-RU"/>
        </w:rPr>
        <w:t>Закон об образовании в РФ предполагает принятие более 100 подзаконных актов. Одним из таких  актов   являются Правила оказания платных образовательных услуг (далее — Правила), утвержденные Постановлением Правительства РФ 15.08.2013 г. №706, которые вступают в силу  1 сентября 2013 года.</w:t>
      </w:r>
    </w:p>
    <w:p w:rsidR="00DE4704" w:rsidRPr="00DE4704" w:rsidRDefault="00DE4704" w:rsidP="00DE4704">
      <w:pPr>
        <w:rPr>
          <w:lang w:val="ru-RU"/>
        </w:rPr>
      </w:pPr>
      <w:r w:rsidRPr="00DE4704">
        <w:rPr>
          <w:lang w:val="ru-RU"/>
        </w:rPr>
        <w:t>Здесь представлены рекомендации  по реализации Правил в общеобразовательной организации.</w:t>
      </w:r>
    </w:p>
    <w:p w:rsidR="00DE4704" w:rsidRPr="00DE4704" w:rsidRDefault="00DE4704" w:rsidP="00DE4704">
      <w:pPr>
        <w:rPr>
          <w:lang w:val="ru-RU"/>
        </w:rPr>
      </w:pPr>
      <w:r w:rsidRPr="00DE4704">
        <w:rPr>
          <w:b/>
          <w:bCs/>
          <w:lang w:val="ru-RU"/>
        </w:rPr>
        <w:t>О нормативной базе</w:t>
      </w:r>
    </w:p>
    <w:p w:rsidR="00DE4704" w:rsidRPr="00DE4704" w:rsidRDefault="00DE4704" w:rsidP="00DE4704">
      <w:pPr>
        <w:rPr>
          <w:lang w:val="ru-RU"/>
        </w:rPr>
      </w:pPr>
      <w:r w:rsidRPr="00DE4704">
        <w:rPr>
          <w:lang w:val="ru-RU"/>
        </w:rPr>
        <w:t>С 1.09.2013 г. утрачивают силу Постановления Правительства РФ:</w:t>
      </w:r>
    </w:p>
    <w:p w:rsidR="00DE4704" w:rsidRPr="00DE4704" w:rsidRDefault="00DE4704" w:rsidP="00DE4704">
      <w:pPr>
        <w:numPr>
          <w:ilvl w:val="0"/>
          <w:numId w:val="3"/>
        </w:numPr>
        <w:rPr>
          <w:lang w:val="ru-RU"/>
        </w:rPr>
      </w:pPr>
      <w:r w:rsidRPr="00DE4704">
        <w:rPr>
          <w:lang w:val="ru-RU"/>
        </w:rPr>
        <w:t>«Об утверждении Правил оказания платных образовательных услуг» от 5 июля 2001 г. N 505;</w:t>
      </w:r>
    </w:p>
    <w:p w:rsidR="00DE4704" w:rsidRPr="00DE4704" w:rsidRDefault="00DE4704" w:rsidP="00DE4704">
      <w:pPr>
        <w:numPr>
          <w:ilvl w:val="0"/>
          <w:numId w:val="3"/>
        </w:numPr>
        <w:rPr>
          <w:lang w:val="ru-RU"/>
        </w:rPr>
      </w:pPr>
      <w:r w:rsidRPr="00DE4704">
        <w:rPr>
          <w:lang w:val="ru-RU"/>
        </w:rPr>
        <w:t>«О внесении изменений и дополнений в постановление Правительства Российской Федерации от 5 июля 2001 г. N 505″ от 1 апреля 2003 г. N 181;</w:t>
      </w:r>
    </w:p>
    <w:p w:rsidR="00DE4704" w:rsidRPr="00DE4704" w:rsidRDefault="00DE4704" w:rsidP="00DE4704">
      <w:pPr>
        <w:numPr>
          <w:ilvl w:val="0"/>
          <w:numId w:val="3"/>
        </w:numPr>
        <w:rPr>
          <w:lang w:val="ru-RU"/>
        </w:rPr>
      </w:pPr>
      <w:r w:rsidRPr="00DE4704">
        <w:rPr>
          <w:lang w:val="ru-RU"/>
        </w:rPr>
        <w:t>«О внесении изменений в Правила оказания платных образовательных услуг»  от 28 декабря 2005 г. N 815;</w:t>
      </w:r>
    </w:p>
    <w:p w:rsidR="00DE4704" w:rsidRPr="00DE4704" w:rsidRDefault="00DE4704" w:rsidP="00DE4704">
      <w:pPr>
        <w:numPr>
          <w:ilvl w:val="0"/>
          <w:numId w:val="3"/>
        </w:numPr>
        <w:rPr>
          <w:lang w:val="ru-RU"/>
        </w:rPr>
      </w:pPr>
      <w:r w:rsidRPr="00DE4704">
        <w:rPr>
          <w:lang w:val="ru-RU"/>
        </w:rPr>
        <w:t>«О внесении изменений в Правила оказания платных образовательных услуг»  от 15 сентября 2008 г. N 682.</w:t>
      </w:r>
    </w:p>
    <w:p w:rsidR="00DE4704" w:rsidRPr="00DE4704" w:rsidRDefault="00DE4704" w:rsidP="00DE4704">
      <w:pPr>
        <w:rPr>
          <w:lang w:val="ru-RU"/>
        </w:rPr>
      </w:pPr>
      <w:r w:rsidRPr="00DE4704">
        <w:rPr>
          <w:lang w:val="ru-RU"/>
        </w:rPr>
        <w:t>При организации платных образовательных услуг следует также руководствоваться законами РФ:</w:t>
      </w:r>
    </w:p>
    <w:p w:rsidR="00DE4704" w:rsidRPr="00DE4704" w:rsidRDefault="00DE4704" w:rsidP="00DE4704">
      <w:pPr>
        <w:numPr>
          <w:ilvl w:val="0"/>
          <w:numId w:val="4"/>
        </w:numPr>
        <w:rPr>
          <w:lang w:val="ru-RU"/>
        </w:rPr>
      </w:pPr>
      <w:r w:rsidRPr="00DE4704">
        <w:rPr>
          <w:lang w:val="ru-RU"/>
        </w:rPr>
        <w:t> «Об образовании в Российской Федерации»,</w:t>
      </w:r>
    </w:p>
    <w:p w:rsidR="00DE4704" w:rsidRPr="00DE4704" w:rsidRDefault="00DE4704" w:rsidP="00DE4704">
      <w:pPr>
        <w:numPr>
          <w:ilvl w:val="0"/>
          <w:numId w:val="4"/>
        </w:numPr>
        <w:rPr>
          <w:lang w:val="ru-RU"/>
        </w:rPr>
      </w:pPr>
      <w:r w:rsidRPr="00DE4704">
        <w:rPr>
          <w:lang w:val="ru-RU"/>
        </w:rPr>
        <w:t>№ 83-ФЗ,</w:t>
      </w:r>
    </w:p>
    <w:p w:rsidR="00DE4704" w:rsidRPr="00DE4704" w:rsidRDefault="00DE4704" w:rsidP="00DE4704">
      <w:pPr>
        <w:numPr>
          <w:ilvl w:val="0"/>
          <w:numId w:val="4"/>
        </w:numPr>
        <w:rPr>
          <w:lang w:val="ru-RU"/>
        </w:rPr>
      </w:pPr>
      <w:r w:rsidRPr="00DE4704">
        <w:rPr>
          <w:lang w:val="ru-RU"/>
        </w:rPr>
        <w:t>«О некоммерческих организациях»,</w:t>
      </w:r>
    </w:p>
    <w:p w:rsidR="00DE4704" w:rsidRPr="00DE4704" w:rsidRDefault="00DE4704" w:rsidP="00DE4704">
      <w:pPr>
        <w:numPr>
          <w:ilvl w:val="0"/>
          <w:numId w:val="4"/>
        </w:numPr>
        <w:rPr>
          <w:lang w:val="ru-RU"/>
        </w:rPr>
      </w:pPr>
      <w:r w:rsidRPr="00DE4704">
        <w:rPr>
          <w:lang w:val="ru-RU"/>
        </w:rPr>
        <w:t>«О защите прав потребителей»,</w:t>
      </w:r>
    </w:p>
    <w:p w:rsidR="00DE4704" w:rsidRPr="00DE4704" w:rsidRDefault="00DE4704" w:rsidP="00DE4704">
      <w:pPr>
        <w:numPr>
          <w:ilvl w:val="0"/>
          <w:numId w:val="4"/>
        </w:numPr>
        <w:rPr>
          <w:lang w:val="ru-RU"/>
        </w:rPr>
      </w:pPr>
      <w:r w:rsidRPr="00DE4704">
        <w:rPr>
          <w:lang w:val="ru-RU"/>
        </w:rPr>
        <w:t>«Об ав</w:t>
      </w:r>
      <w:bookmarkStart w:id="0" w:name="_GoBack"/>
      <w:bookmarkEnd w:id="0"/>
      <w:r w:rsidRPr="00DE4704">
        <w:rPr>
          <w:lang w:val="ru-RU"/>
        </w:rPr>
        <w:t>тономных учреждениях»,</w:t>
      </w:r>
    </w:p>
    <w:p w:rsidR="00DE4704" w:rsidRPr="00DE4704" w:rsidRDefault="00DE4704" w:rsidP="00DE4704">
      <w:pPr>
        <w:numPr>
          <w:ilvl w:val="0"/>
          <w:numId w:val="4"/>
        </w:numPr>
        <w:rPr>
          <w:lang w:val="ru-RU"/>
        </w:rPr>
      </w:pPr>
      <w:r w:rsidRPr="00DE4704">
        <w:rPr>
          <w:lang w:val="ru-RU"/>
        </w:rPr>
        <w:t>Гражданским кодексом РФ.</w:t>
      </w:r>
    </w:p>
    <w:p w:rsidR="00DE4704" w:rsidRPr="00DE4704" w:rsidRDefault="00DE4704" w:rsidP="00DE4704">
      <w:pPr>
        <w:rPr>
          <w:lang w:val="ru-RU"/>
        </w:rPr>
      </w:pPr>
      <w:r w:rsidRPr="00DE4704">
        <w:rPr>
          <w:b/>
          <w:bCs/>
          <w:lang w:val="ru-RU"/>
        </w:rPr>
        <w:t>Работа с документами</w:t>
      </w:r>
    </w:p>
    <w:p w:rsidR="00DE4704" w:rsidRPr="00DE4704" w:rsidRDefault="00DE4704" w:rsidP="00DE4704">
      <w:pPr>
        <w:rPr>
          <w:lang w:val="ru-RU"/>
        </w:rPr>
      </w:pPr>
      <w:r w:rsidRPr="00DE4704">
        <w:rPr>
          <w:lang w:val="ru-RU"/>
        </w:rPr>
        <w:t>При вступлении в силу Правил  следует:</w:t>
      </w:r>
    </w:p>
    <w:p w:rsidR="00DE4704" w:rsidRPr="00DE4704" w:rsidRDefault="00DE4704" w:rsidP="00DE4704">
      <w:pPr>
        <w:numPr>
          <w:ilvl w:val="0"/>
          <w:numId w:val="5"/>
        </w:numPr>
        <w:rPr>
          <w:lang w:val="ru-RU"/>
        </w:rPr>
      </w:pPr>
      <w:r w:rsidRPr="00DE4704">
        <w:rPr>
          <w:lang w:val="ru-RU"/>
        </w:rPr>
        <w:t>привести все действующие в школе локальные акты в соответствие с новыми Правилами;</w:t>
      </w:r>
    </w:p>
    <w:p w:rsidR="00DE4704" w:rsidRPr="00DE4704" w:rsidRDefault="00DE4704" w:rsidP="00DE4704">
      <w:pPr>
        <w:numPr>
          <w:ilvl w:val="0"/>
          <w:numId w:val="5"/>
        </w:numPr>
        <w:rPr>
          <w:lang w:val="ru-RU"/>
        </w:rPr>
      </w:pPr>
      <w:r w:rsidRPr="00DE4704">
        <w:rPr>
          <w:lang w:val="ru-RU"/>
        </w:rPr>
        <w:t>внести соответствующие изменения в Устав;</w:t>
      </w:r>
    </w:p>
    <w:p w:rsidR="00DE4704" w:rsidRPr="00DE4704" w:rsidRDefault="00DE4704" w:rsidP="00DE4704">
      <w:pPr>
        <w:numPr>
          <w:ilvl w:val="0"/>
          <w:numId w:val="5"/>
        </w:numPr>
        <w:rPr>
          <w:lang w:val="ru-RU"/>
        </w:rPr>
      </w:pPr>
      <w:r w:rsidRPr="00DE4704">
        <w:rPr>
          <w:lang w:val="ru-RU"/>
        </w:rPr>
        <w:t>информировать об изменениях потребителей услуг;</w:t>
      </w:r>
    </w:p>
    <w:p w:rsidR="00DE4704" w:rsidRPr="00DE4704" w:rsidRDefault="00DE4704" w:rsidP="00DE4704">
      <w:pPr>
        <w:numPr>
          <w:ilvl w:val="0"/>
          <w:numId w:val="5"/>
        </w:numPr>
        <w:rPr>
          <w:lang w:val="ru-RU"/>
        </w:rPr>
      </w:pPr>
      <w:r w:rsidRPr="00DE4704">
        <w:rPr>
          <w:lang w:val="ru-RU"/>
        </w:rPr>
        <w:t>разместить информацию о происшедших изменениях на школьном сайте, на школьном информационном стенде.</w:t>
      </w:r>
    </w:p>
    <w:p w:rsidR="00DE4704" w:rsidRPr="00DE4704" w:rsidRDefault="00DE4704" w:rsidP="00DE4704">
      <w:pPr>
        <w:rPr>
          <w:lang w:val="ru-RU"/>
        </w:rPr>
      </w:pPr>
      <w:r w:rsidRPr="00DE4704">
        <w:rPr>
          <w:lang w:val="ru-RU"/>
        </w:rPr>
        <w:t>Если вы организуете платные образовательные услуги впервые, то необходимо:</w:t>
      </w:r>
    </w:p>
    <w:p w:rsidR="00DE4704" w:rsidRPr="00DE4704" w:rsidRDefault="00DE4704" w:rsidP="00DE4704">
      <w:pPr>
        <w:numPr>
          <w:ilvl w:val="0"/>
          <w:numId w:val="6"/>
        </w:numPr>
        <w:rPr>
          <w:lang w:val="ru-RU"/>
        </w:rPr>
      </w:pPr>
      <w:r w:rsidRPr="00DE4704">
        <w:rPr>
          <w:lang w:val="ru-RU"/>
        </w:rPr>
        <w:t>принять совместно с Управляющим советом образовательной организации решение об организации платных образовательных услуг и определить их перечень. При  подготовке перечня платных образовательных услуг можно: а)исходить из ресурсных (база, кадры) возможностей образовательной организации — предлагаем,  что можем; б)  основываться на запросах (предложениях) обучающихся и их родителей (законных представителей), если потребуются дополнительные ресурсы, — приглашаем, приобретаем, арендуем;</w:t>
      </w:r>
    </w:p>
    <w:p w:rsidR="00DE4704" w:rsidRPr="00DE4704" w:rsidRDefault="00DE4704" w:rsidP="00DE4704">
      <w:pPr>
        <w:numPr>
          <w:ilvl w:val="0"/>
          <w:numId w:val="6"/>
        </w:numPr>
        <w:rPr>
          <w:lang w:val="ru-RU"/>
        </w:rPr>
      </w:pPr>
      <w:r w:rsidRPr="00DE4704">
        <w:rPr>
          <w:lang w:val="ru-RU"/>
        </w:rPr>
        <w:t xml:space="preserve">оформить принятое решение приказом руководителя образовательной </w:t>
      </w:r>
      <w:r w:rsidRPr="00DE4704">
        <w:rPr>
          <w:lang w:val="ru-RU"/>
        </w:rPr>
        <w:lastRenderedPageBreak/>
        <w:t>организации, в котором определить:  ответственных  лиц, состав участников,  организацию работы по предоставлению платных  образовательных услуг (расписание занятий, режим работы и т.п.),  преподавательский состав;</w:t>
      </w:r>
    </w:p>
    <w:p w:rsidR="00DE4704" w:rsidRPr="00DE4704" w:rsidRDefault="00DE4704" w:rsidP="00DE4704">
      <w:pPr>
        <w:numPr>
          <w:ilvl w:val="0"/>
          <w:numId w:val="6"/>
        </w:numPr>
        <w:rPr>
          <w:lang w:val="ru-RU"/>
        </w:rPr>
      </w:pPr>
      <w:r w:rsidRPr="00DE4704">
        <w:rPr>
          <w:lang w:val="ru-RU"/>
        </w:rPr>
        <w:t>утвердить:  учебный план, учебные программы, штатное расписание, служебные инструкции;</w:t>
      </w:r>
    </w:p>
    <w:p w:rsidR="00DE4704" w:rsidRPr="00DE4704" w:rsidRDefault="00DE4704" w:rsidP="00DE4704">
      <w:pPr>
        <w:numPr>
          <w:ilvl w:val="0"/>
          <w:numId w:val="6"/>
        </w:numPr>
        <w:rPr>
          <w:lang w:val="ru-RU"/>
        </w:rPr>
      </w:pPr>
      <w:r w:rsidRPr="00DE4704">
        <w:rPr>
          <w:lang w:val="ru-RU"/>
        </w:rPr>
        <w:t>разработать локальные акты и документацию: Положение об оказании платных образовательных услуг, Должностная инструкция, график (расписание) оказания платных образовательных услуг, Договор об оказании платных образовательных услуг, Порядок ценообразования и расчета за оказание платных образовательных услуг и др.;</w:t>
      </w:r>
    </w:p>
    <w:p w:rsidR="00DE4704" w:rsidRPr="00DE4704" w:rsidRDefault="00DE4704" w:rsidP="00DE4704">
      <w:pPr>
        <w:numPr>
          <w:ilvl w:val="0"/>
          <w:numId w:val="6"/>
        </w:numPr>
        <w:rPr>
          <w:lang w:val="ru-RU"/>
        </w:rPr>
      </w:pPr>
      <w:r w:rsidRPr="00DE4704">
        <w:rPr>
          <w:lang w:val="ru-RU"/>
        </w:rPr>
        <w:t>разместить информацию об оказании платных образовательных услуг на информационном стенде и школьном сайте;</w:t>
      </w:r>
    </w:p>
    <w:p w:rsidR="00DE4704" w:rsidRPr="00DE4704" w:rsidRDefault="00DE4704" w:rsidP="00DE4704">
      <w:pPr>
        <w:numPr>
          <w:ilvl w:val="0"/>
          <w:numId w:val="6"/>
        </w:numPr>
        <w:rPr>
          <w:lang w:val="ru-RU"/>
        </w:rPr>
      </w:pPr>
      <w:r w:rsidRPr="00DE4704">
        <w:rPr>
          <w:lang w:val="ru-RU"/>
        </w:rPr>
        <w:t>другое при необходимости.</w:t>
      </w:r>
    </w:p>
    <w:p w:rsidR="00DE4704" w:rsidRPr="00DE4704" w:rsidRDefault="00DE4704" w:rsidP="00DE4704">
      <w:pPr>
        <w:rPr>
          <w:lang w:val="ru-RU"/>
        </w:rPr>
      </w:pPr>
      <w:r w:rsidRPr="00DE4704">
        <w:rPr>
          <w:b/>
          <w:bCs/>
          <w:lang w:val="ru-RU"/>
        </w:rPr>
        <w:t>Особое внимание</w:t>
      </w:r>
    </w:p>
    <w:p w:rsidR="00DE4704" w:rsidRPr="00DE4704" w:rsidRDefault="00DE4704" w:rsidP="00DE4704">
      <w:pPr>
        <w:rPr>
          <w:lang w:val="ru-RU"/>
        </w:rPr>
      </w:pPr>
      <w:r w:rsidRPr="00DE4704">
        <w:rPr>
          <w:lang w:val="ru-RU"/>
        </w:rPr>
        <w:t>Организуя платные образовательные услуги, необходимо обратить внимание на следующее.</w:t>
      </w:r>
    </w:p>
    <w:p w:rsidR="00DE4704" w:rsidRPr="00DE4704" w:rsidRDefault="00DE4704" w:rsidP="00DE4704">
      <w:pPr>
        <w:rPr>
          <w:lang w:val="ru-RU"/>
        </w:rPr>
      </w:pPr>
      <w:r w:rsidRPr="00DE4704">
        <w:rPr>
          <w:lang w:val="ru-RU"/>
        </w:rPr>
        <w:t>1. Платные услуги оказываются </w:t>
      </w:r>
      <w:r w:rsidRPr="00DE4704">
        <w:rPr>
          <w:b/>
          <w:bCs/>
          <w:lang w:val="ru-RU"/>
        </w:rPr>
        <w:t>только по желанию родителей</w:t>
      </w:r>
      <w:r w:rsidRPr="00DE4704">
        <w:rPr>
          <w:lang w:val="ru-RU"/>
        </w:rPr>
        <w:t>(законных представителей) обучающихся и на </w:t>
      </w:r>
      <w:r w:rsidRPr="00DE4704">
        <w:rPr>
          <w:b/>
          <w:bCs/>
          <w:lang w:val="ru-RU"/>
        </w:rPr>
        <w:t>договорной основе</w:t>
      </w:r>
      <w:r w:rsidRPr="00DE4704">
        <w:rPr>
          <w:lang w:val="ru-RU"/>
        </w:rPr>
        <w:t>. Платным является всё, что не предусмотрено образовательными  стандартами.</w:t>
      </w:r>
    </w:p>
    <w:p w:rsidR="00DE4704" w:rsidRPr="00DE4704" w:rsidRDefault="00DE4704" w:rsidP="00DE4704">
      <w:pPr>
        <w:rPr>
          <w:lang w:val="ru-RU"/>
        </w:rPr>
      </w:pPr>
      <w:r w:rsidRPr="00DE4704">
        <w:rPr>
          <w:lang w:val="ru-RU"/>
        </w:rPr>
        <w:t>2.Школа должна создать условия для организации и проведения платных образовательных услуг в соответствии с действующими санитарными нормами (СанПиН).  Для выполнения работ по оказанию платных образовательных услуг могут привлекаться как основные сотрудники школы, так и специалисты со стороны. С работниками, принимающими участие в организации и оказании платных образовательных услуг, заключаются трудовые договоры.</w:t>
      </w:r>
    </w:p>
    <w:p w:rsidR="00DE4704" w:rsidRPr="00DE4704" w:rsidRDefault="00DE4704" w:rsidP="00DE4704">
      <w:pPr>
        <w:rPr>
          <w:lang w:val="ru-RU"/>
        </w:rPr>
      </w:pPr>
      <w:r w:rsidRPr="00DE4704">
        <w:rPr>
          <w:lang w:val="ru-RU"/>
        </w:rPr>
        <w:t>3.Согласно действующему законодательству автономные и бюджетные образовательные учреждения вправе  использовать полученный доход  от оказания платных образовательных услуг в соответствии со своими  уставными целями.</w:t>
      </w:r>
    </w:p>
    <w:p w:rsidR="00DE4704" w:rsidRPr="00DE4704" w:rsidRDefault="00DE4704" w:rsidP="00DE4704">
      <w:pPr>
        <w:rPr>
          <w:lang w:val="ru-RU"/>
        </w:rPr>
      </w:pPr>
      <w:r w:rsidRPr="00DE4704">
        <w:rPr>
          <w:lang w:val="ru-RU"/>
        </w:rPr>
        <w:t>Специалисты разъясняют, что </w:t>
      </w:r>
      <w:r w:rsidRPr="00DE4704">
        <w:rPr>
          <w:b/>
          <w:bCs/>
          <w:lang w:val="ru-RU"/>
        </w:rPr>
        <w:t>основной деятельностью или основной уставной деятельностью</w:t>
      </w:r>
      <w:r w:rsidRPr="00DE4704">
        <w:rPr>
          <w:lang w:val="ru-RU"/>
        </w:rPr>
        <w:t> называется деятельность учреждения по непосредственному выполнению его главной функции. Например, для образовательного учреждения основной уставной деятельностью будет считаться исключительно реализация принятых в этом учреждении образовательных программ. Фактически основная деятельность образовательного учреждения сводится к проведению разного вида занятий и воспитательных мероприятий с участием обучающихся и педагогических работников.</w:t>
      </w:r>
    </w:p>
    <w:p w:rsidR="00DE4704" w:rsidRPr="00DE4704" w:rsidRDefault="00DE4704" w:rsidP="00DE4704">
      <w:pPr>
        <w:rPr>
          <w:lang w:val="ru-RU"/>
        </w:rPr>
      </w:pPr>
      <w:r w:rsidRPr="00DE4704">
        <w:rPr>
          <w:lang w:val="ru-RU"/>
        </w:rPr>
        <w:t>Однако основная деятельность (достижение уставных целей) не возможна без выполнения целого ряда дополнительных видов деятельности, которые никак нельзя отнести к функциям, ради выполнения которых учреждение создано. Это – управление учреждением (административная деятельность), материально-техническое снабжение и обеспечение, хозяйственное, бухгалтерское обслуживание и многое другое. Такая дополнительная и вспомогательная по своему назначению деятельность называется</w:t>
      </w:r>
      <w:r w:rsidRPr="00DE4704">
        <w:rPr>
          <w:b/>
          <w:bCs/>
          <w:lang w:val="ru-RU"/>
        </w:rPr>
        <w:t>уставной деятельностью</w:t>
      </w:r>
      <w:r w:rsidRPr="00DE4704">
        <w:rPr>
          <w:lang w:val="ru-RU"/>
        </w:rPr>
        <w:t>, связанной с основной деятельностью. Это не основная, но тоже уставная деятельность. Ее связь с основной деятельностью носит обеспечительный характер. Некоторые авторы пишут, что она должна находиться в технологической связи с основной деятельностью.</w:t>
      </w:r>
    </w:p>
    <w:p w:rsidR="00DE4704" w:rsidRPr="00DE4704" w:rsidRDefault="00DE4704" w:rsidP="00DE4704">
      <w:pPr>
        <w:rPr>
          <w:lang w:val="ru-RU"/>
        </w:rPr>
      </w:pPr>
      <w:r w:rsidRPr="00DE4704">
        <w:rPr>
          <w:lang w:val="ru-RU"/>
        </w:rPr>
        <w:t>4. Если школа имеет государственное (муниципальное) задание на оказание образовательных услуг, финансируемых или субсидируемых из бюджета, то </w:t>
      </w:r>
      <w:r w:rsidRPr="00DE4704">
        <w:rPr>
          <w:b/>
          <w:bCs/>
          <w:lang w:val="ru-RU"/>
        </w:rPr>
        <w:t>заключать договор</w:t>
      </w:r>
      <w:r w:rsidRPr="00DE4704">
        <w:rPr>
          <w:lang w:val="ru-RU"/>
        </w:rPr>
        <w:t xml:space="preserve"> оказания платных образовательных услуг </w:t>
      </w:r>
      <w:r w:rsidRPr="00DE4704">
        <w:rPr>
          <w:lang w:val="ru-RU"/>
        </w:rPr>
        <w:lastRenderedPageBreak/>
        <w:t>и </w:t>
      </w:r>
      <w:r w:rsidRPr="00DE4704">
        <w:rPr>
          <w:b/>
          <w:bCs/>
          <w:lang w:val="ru-RU"/>
        </w:rPr>
        <w:t>брать дополнительно к бюджетному финансированию плату</w:t>
      </w:r>
      <w:r w:rsidRPr="00DE4704">
        <w:rPr>
          <w:lang w:val="ru-RU"/>
        </w:rPr>
        <w:t> с обучающихся, их родителей (законных представителей) </w:t>
      </w:r>
      <w:r w:rsidRPr="00DE4704">
        <w:rPr>
          <w:b/>
          <w:bCs/>
          <w:lang w:val="ru-RU"/>
        </w:rPr>
        <w:t>нельзя</w:t>
      </w:r>
      <w:r w:rsidRPr="00DE4704">
        <w:rPr>
          <w:lang w:val="ru-RU"/>
        </w:rPr>
        <w:t>. В противном случае </w:t>
      </w:r>
      <w:r w:rsidRPr="00DE4704">
        <w:rPr>
          <w:b/>
          <w:bCs/>
          <w:lang w:val="ru-RU"/>
        </w:rPr>
        <w:t>полученные средства возвращаются оплатившим эти услуги лицам.</w:t>
      </w:r>
    </w:p>
    <w:p w:rsidR="00DE4704" w:rsidRPr="00DE4704" w:rsidRDefault="00DE4704" w:rsidP="00DE4704">
      <w:pPr>
        <w:rPr>
          <w:lang w:val="ru-RU"/>
        </w:rPr>
      </w:pPr>
      <w:r w:rsidRPr="00DE4704">
        <w:rPr>
          <w:lang w:val="ru-RU"/>
        </w:rPr>
        <w:t>5. Размер платы за оказание образовательных услуг, согласно ГК РФ,  устанавливается по соглашению сторон. При этом  учитываются себестоимость услуги, цены конкурентов на аналогичную услугу, уникальность видов услуг, спрос на данную услугу и др. Стоимость услуги и порядок оплаты, форма расчетов указываются в договоре и не должны противоречить действующему законодательству РФ.</w:t>
      </w:r>
    </w:p>
    <w:p w:rsidR="00DE4704" w:rsidRPr="00DE4704" w:rsidRDefault="00DE4704" w:rsidP="00DE4704">
      <w:pPr>
        <w:rPr>
          <w:lang w:val="ru-RU"/>
        </w:rPr>
      </w:pPr>
      <w:r w:rsidRPr="00DE4704">
        <w:rPr>
          <w:lang w:val="ru-RU"/>
        </w:rPr>
        <w:t>6. Закон об образовании в РФ, Правила запрещают образовательным организациям увеличивать стоимость образовательных услуг по договору сверх уровня инфляции. Вместе с тем предусматривается возможность уменьшения стоимости услуг для отдельных категорий обучающихся, например для обучающихся, показавших хорошие или отличные результаты освоения образовательных программ,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актом образовательной организации и доводятся до сведения обучающихся.</w:t>
      </w:r>
    </w:p>
    <w:p w:rsidR="00DE4704" w:rsidRPr="00DE4704" w:rsidRDefault="00DE4704" w:rsidP="00DE4704">
      <w:pPr>
        <w:rPr>
          <w:lang w:val="ru-RU"/>
        </w:rPr>
      </w:pPr>
      <w:r w:rsidRPr="00DE4704">
        <w:rPr>
          <w:lang w:val="ru-RU"/>
        </w:rPr>
        <w:t>7. В уставе образовательного учреждения следует отразить  наличие платных образовательных услуг и порядок их предоставления на договорной основе.</w:t>
      </w:r>
    </w:p>
    <w:p w:rsidR="00DE4704" w:rsidRPr="00DE4704" w:rsidRDefault="00DE4704" w:rsidP="00DE4704">
      <w:pPr>
        <w:rPr>
          <w:lang w:val="ru-RU"/>
        </w:rPr>
      </w:pPr>
      <w:r w:rsidRPr="00DE4704">
        <w:rPr>
          <w:lang w:val="ru-RU"/>
        </w:rPr>
        <w:t>8.Договор на оказание платных образовательных услуг заключается в простой письменной форме.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E4704" w:rsidRPr="00DE4704" w:rsidRDefault="00DE4704" w:rsidP="00DE4704">
      <w:pPr>
        <w:rPr>
          <w:lang w:val="ru-RU"/>
        </w:rPr>
      </w:pPr>
      <w:r w:rsidRPr="00DE4704">
        <w:rPr>
          <w:lang w:val="ru-RU"/>
        </w:rPr>
        <w:t>Если в договор включены условия, ограничивающие права  обучающихся или снижающие уровень предоставления им гарантий, то такие условия </w:t>
      </w:r>
      <w:r w:rsidRPr="00DE4704">
        <w:rPr>
          <w:b/>
          <w:bCs/>
          <w:lang w:val="ru-RU"/>
        </w:rPr>
        <w:t>не подлежат применению</w:t>
      </w:r>
      <w:r w:rsidRPr="00DE4704">
        <w:rPr>
          <w:lang w:val="ru-RU"/>
        </w:rPr>
        <w:t>.</w:t>
      </w:r>
    </w:p>
    <w:p w:rsidR="00DE4704" w:rsidRPr="00DE4704" w:rsidRDefault="00DE4704" w:rsidP="00DE4704">
      <w:pPr>
        <w:rPr>
          <w:lang w:val="ru-RU"/>
        </w:rPr>
      </w:pPr>
      <w:r w:rsidRPr="00DE4704">
        <w:rPr>
          <w:lang w:val="ru-RU"/>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Недопустима ситуация, когда обучающийся или его родители (законные представители) видят на сайте школы одну информацию, например, о стоимости обучения, а, непосредственно при заключении договора оказывается, что эта информация давно «устарела».</w:t>
      </w:r>
    </w:p>
    <w:p w:rsidR="00DE4704" w:rsidRPr="00DE4704" w:rsidRDefault="00DE4704" w:rsidP="00DE4704">
      <w:pPr>
        <w:rPr>
          <w:lang w:val="ru-RU"/>
        </w:rPr>
      </w:pPr>
      <w:r w:rsidRPr="00DE4704">
        <w:rPr>
          <w:lang w:val="ru-RU"/>
        </w:rPr>
        <w:t>8. До заключения договора и в период его действия  образовательная организация обязана предоставить заказчику достоверную информацию о себе и об оказываемых платных образовательных услугах. Информация  должна  содержать сведения о предоставлении платных образовательных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rsidR="00DE4704" w:rsidRPr="00DE4704" w:rsidRDefault="00DE4704" w:rsidP="00DE4704">
      <w:pPr>
        <w:rPr>
          <w:lang w:val="ru-RU"/>
        </w:rPr>
      </w:pPr>
      <w:r w:rsidRPr="00DE4704">
        <w:rPr>
          <w:lang w:val="ru-RU"/>
        </w:rPr>
        <w:t>9. Предоставляемые образовательные услуги должны быть исполнены в полном объеме,  качественно и в установленные сроки.  В противном случае заказчик имеет право по своему выбору потребовать  безвозмездного оказания образовательных услуг, уменьшения их стоимости, полного возмещения понесенных убытков, назначить новый срок исполнения, поручить оказать платные образовательные услуги третьим лицам,  расторгнуть договор.</w:t>
      </w:r>
    </w:p>
    <w:p w:rsidR="00DE4704" w:rsidRPr="00DE4704" w:rsidRDefault="00DE4704" w:rsidP="00DE4704">
      <w:pPr>
        <w:rPr>
          <w:lang w:val="ru-RU"/>
        </w:rPr>
      </w:pPr>
      <w:r w:rsidRPr="00DE4704">
        <w:rPr>
          <w:b/>
          <w:bCs/>
          <w:lang w:val="ru-RU"/>
        </w:rPr>
        <w:t>Об оплате, ценах и др.</w:t>
      </w:r>
      <w:r w:rsidRPr="00DE4704">
        <w:rPr>
          <w:lang w:val="ru-RU"/>
        </w:rPr>
        <w:t xml:space="preserve"> Предпочтительными являются безналичные </w:t>
      </w:r>
      <w:r w:rsidRPr="00DE4704">
        <w:rPr>
          <w:lang w:val="ru-RU"/>
        </w:rPr>
        <w:lastRenderedPageBreak/>
        <w:t>расчеты.  При этом Заказчик предъявляет Исполнителю квитанцию об оплате с отметкой банка либо копию платежного поручения с отметкой банка.</w:t>
      </w:r>
    </w:p>
    <w:p w:rsidR="00DE4704" w:rsidRPr="00DE4704" w:rsidRDefault="00DE4704" w:rsidP="00DE4704">
      <w:pPr>
        <w:rPr>
          <w:lang w:val="ru-RU"/>
        </w:rPr>
      </w:pPr>
      <w:r w:rsidRPr="00DE4704">
        <w:rPr>
          <w:lang w:val="ru-RU"/>
        </w:rPr>
        <w:t>Порядок установления стоимости и оплаты  платных образовательных услуг регламентируется региональными документами. Обычно стоимость платных образовательных услуг экономически обосновывается, согласуется  с муниципальным органом управления  образованием и утверждается постановлением администрации муниципального образования. Условия оказания одних и тех же услуг, а также плата за них должны быть одинаковы.</w:t>
      </w:r>
    </w:p>
    <w:p w:rsidR="00DE4704" w:rsidRPr="00DE4704" w:rsidRDefault="00DE4704" w:rsidP="00DE4704">
      <w:pPr>
        <w:rPr>
          <w:lang w:val="ru-RU"/>
        </w:rPr>
      </w:pPr>
      <w:r w:rsidRPr="00DE4704">
        <w:rPr>
          <w:lang w:val="ru-RU"/>
        </w:rPr>
        <w:t>Согласно закону № 83-ФЗ оказание общеобразовательной организацией  платных образовательных услуг  рассматривается как приносящая доход деятельность, а плата за услуги – как выручка от реализации этих услуг, подлежащая включению в налогооблагаемую базу.</w:t>
      </w:r>
    </w:p>
    <w:p w:rsidR="00DE4704" w:rsidRPr="00DE4704" w:rsidRDefault="00DE4704" w:rsidP="00DE4704">
      <w:pPr>
        <w:rPr>
          <w:lang w:val="ru-RU"/>
        </w:rPr>
      </w:pPr>
      <w:r w:rsidRPr="00DE4704">
        <w:rPr>
          <w:lang w:val="ru-RU"/>
        </w:rPr>
        <w:t>Сметы доходов и расходов на оказание каждого вида  платных образовательных услуг разрабатываются общеобразовательной организацией  и согласуется с муниципальным органом управления образованием.</w:t>
      </w:r>
    </w:p>
    <w:p w:rsidR="00DE4704" w:rsidRPr="00DE4704" w:rsidRDefault="00DE4704" w:rsidP="00DE4704">
      <w:pPr>
        <w:rPr>
          <w:lang w:val="ru-RU"/>
        </w:rPr>
      </w:pPr>
      <w:r w:rsidRPr="00DE4704">
        <w:rPr>
          <w:lang w:val="ru-RU"/>
        </w:rPr>
        <w:t>Финансовые средства, полученные от оказания платных образовательных услуг, после уплаты налогов в соответствии с действующим законодательством, по усмотрению общеобразовательной организации направляются на расходы, связанные с её уставной деятельностью, в том числе на оплату труда работников и начисления на заработанную плату, на развитие учреждения, оплату работ по капитальному и текущему ремонту здания, приобретение мебели, учебных пособий и т.д.</w:t>
      </w:r>
    </w:p>
    <w:p w:rsidR="00DE4704" w:rsidRPr="00DE4704" w:rsidRDefault="00DE4704" w:rsidP="00DE4704">
      <w:pPr>
        <w:rPr>
          <w:lang w:val="ru-RU"/>
        </w:rPr>
      </w:pPr>
      <w:r w:rsidRPr="00DE4704">
        <w:rPr>
          <w:b/>
          <w:bCs/>
          <w:lang w:val="ru-RU"/>
        </w:rPr>
        <w:t>О расторжении  договора</w:t>
      </w:r>
    </w:p>
    <w:p w:rsidR="00DE4704" w:rsidRPr="00DE4704" w:rsidRDefault="00DE4704" w:rsidP="00DE4704">
      <w:pPr>
        <w:rPr>
          <w:lang w:val="ru-RU"/>
        </w:rPr>
      </w:pPr>
      <w:r w:rsidRPr="00DE4704">
        <w:rPr>
          <w:lang w:val="ru-RU"/>
        </w:rPr>
        <w:t>В Правилах указаны основания, по которым договор может быть расторгнут как  по инициативе исполнителя, так и заказчика.</w:t>
      </w:r>
    </w:p>
    <w:p w:rsidR="00DE4704" w:rsidRPr="00DE4704" w:rsidRDefault="00DE4704" w:rsidP="00DE4704">
      <w:pPr>
        <w:rPr>
          <w:lang w:val="ru-RU"/>
        </w:rPr>
      </w:pPr>
      <w:r w:rsidRPr="00DE4704">
        <w:rPr>
          <w:b/>
          <w:bCs/>
          <w:i/>
          <w:iCs/>
          <w:lang w:val="ru-RU"/>
        </w:rPr>
        <w:t>Общеобразовательная организация</w:t>
      </w:r>
      <w:r w:rsidRPr="00DE4704">
        <w:rPr>
          <w:b/>
          <w:bCs/>
          <w:lang w:val="ru-RU"/>
        </w:rPr>
        <w:t> </w:t>
      </w:r>
      <w:r w:rsidRPr="00DE4704">
        <w:rPr>
          <w:lang w:val="ru-RU"/>
        </w:rPr>
        <w:t>может  расторгнуть договор в одностороннем порядке в следующих случаях:</w:t>
      </w:r>
    </w:p>
    <w:p w:rsidR="00DE4704" w:rsidRPr="00DE4704" w:rsidRDefault="00DE4704" w:rsidP="00DE4704">
      <w:pPr>
        <w:rPr>
          <w:lang w:val="ru-RU"/>
        </w:rPr>
      </w:pPr>
      <w:r w:rsidRPr="00DE4704">
        <w:rPr>
          <w:lang w:val="ru-RU"/>
        </w:rPr>
        <w:t>- </w:t>
      </w:r>
      <w:r w:rsidRPr="00DE4704">
        <w:rPr>
          <w:i/>
          <w:iCs/>
          <w:lang w:val="ru-RU"/>
        </w:rPr>
        <w:t>Применение к обучающемуся, достигшему возраста 15 лет, отчисления как меры дисциплинарного взыскания.</w:t>
      </w:r>
      <w:r w:rsidRPr="00DE4704">
        <w:rPr>
          <w:lang w:val="ru-RU"/>
        </w:rPr>
        <w:t> Отчисление как мера дисциплинарной ответственности применяется в  соответствии с частями 3 – 12 ст. 43 закона об образовании в РФ.</w:t>
      </w:r>
    </w:p>
    <w:p w:rsidR="00DE4704" w:rsidRPr="00DE4704" w:rsidRDefault="00DE4704" w:rsidP="00DE4704">
      <w:pPr>
        <w:rPr>
          <w:lang w:val="ru-RU"/>
        </w:rPr>
      </w:pPr>
      <w:r w:rsidRPr="00DE4704">
        <w:rPr>
          <w:lang w:val="ru-RU"/>
        </w:rPr>
        <w:t>- </w:t>
      </w:r>
      <w:r w:rsidRPr="00DE4704">
        <w:rPr>
          <w:i/>
          <w:iCs/>
          <w:lang w:val="ru-RU"/>
        </w:rPr>
        <w:t>Просрочка  оплаты</w:t>
      </w:r>
      <w:r w:rsidRPr="00DE4704">
        <w:rPr>
          <w:lang w:val="ru-RU"/>
        </w:rPr>
        <w:t> </w:t>
      </w:r>
      <w:r w:rsidRPr="00DE4704">
        <w:rPr>
          <w:i/>
          <w:iCs/>
          <w:lang w:val="ru-RU"/>
        </w:rPr>
        <w:t>стоимости платных образовательных услуг</w:t>
      </w:r>
      <w:r w:rsidRPr="00DE4704">
        <w:rPr>
          <w:lang w:val="ru-RU"/>
        </w:rPr>
        <w:t>. Просрочка оплаты платных образовательных услуг выражается в неоплате как ранее оказанных услуг, так и в отсутствии предоплаты за услуги, подлежащие оказанию, при условии, что в договоре предусмотрен такой порядок оплаты (наиболее распространено на практике).</w:t>
      </w:r>
    </w:p>
    <w:p w:rsidR="00DE4704" w:rsidRPr="00DE4704" w:rsidRDefault="00DE4704" w:rsidP="00DE4704">
      <w:pPr>
        <w:rPr>
          <w:lang w:val="ru-RU"/>
        </w:rPr>
      </w:pPr>
      <w:r w:rsidRPr="00DE4704">
        <w:rPr>
          <w:lang w:val="ru-RU"/>
        </w:rPr>
        <w:t>- </w:t>
      </w:r>
      <w:r w:rsidRPr="00DE4704">
        <w:rPr>
          <w:i/>
          <w:iCs/>
          <w:lang w:val="ru-RU"/>
        </w:rPr>
        <w:t>Невозможность надлежащего исполнения обязательств по оказанию платных образовательных услуг вследствие действий (бездействия) обучающегося.</w:t>
      </w:r>
      <w:r w:rsidRPr="00DE4704">
        <w:rPr>
          <w:lang w:val="ru-RU"/>
        </w:rPr>
        <w:t> Надлежащее исполнение обязательства по оказанию платных образовательных услуг может стать невозможным вследствие действий (бездействия) обучающегося. Например, непосещение занятий, недопустимое поведение на занятиях и т.д. Данное основание может быть применено по отношению к договору, предусматривающему обучение любого обучающегося, в том числе и не достигшего возраста пятнадцати лет. Факты, подтверждающие действия (бездействия) обучающегося должны быть документально подтверждены администрацией школы.</w:t>
      </w:r>
    </w:p>
    <w:p w:rsidR="00DE4704" w:rsidRPr="00DE4704" w:rsidRDefault="00DE4704" w:rsidP="00DE4704">
      <w:pPr>
        <w:rPr>
          <w:lang w:val="ru-RU"/>
        </w:rPr>
      </w:pPr>
      <w:r w:rsidRPr="00DE4704">
        <w:rPr>
          <w:b/>
          <w:bCs/>
          <w:i/>
          <w:iCs/>
          <w:lang w:val="ru-RU"/>
        </w:rPr>
        <w:t>По инициативе заказчика</w:t>
      </w:r>
      <w:r w:rsidRPr="00DE4704">
        <w:rPr>
          <w:i/>
          <w:iCs/>
          <w:lang w:val="ru-RU"/>
        </w:rPr>
        <w:t> </w:t>
      </w:r>
      <w:r w:rsidRPr="00DE4704">
        <w:rPr>
          <w:lang w:val="ru-RU"/>
        </w:rPr>
        <w:t>договор может быть расторгнут по следующим основаниям:</w:t>
      </w:r>
    </w:p>
    <w:p w:rsidR="00DE4704" w:rsidRPr="00DE4704" w:rsidRDefault="00DE4704" w:rsidP="00DE4704">
      <w:pPr>
        <w:rPr>
          <w:lang w:val="ru-RU"/>
        </w:rPr>
      </w:pPr>
      <w:r w:rsidRPr="00DE4704">
        <w:rPr>
          <w:lang w:val="ru-RU"/>
        </w:rPr>
        <w:t>- </w:t>
      </w:r>
      <w:r w:rsidRPr="00DE4704">
        <w:rPr>
          <w:i/>
          <w:iCs/>
          <w:lang w:val="ru-RU"/>
        </w:rPr>
        <w:t>Прекращение образовательных отношений</w:t>
      </w:r>
      <w:r w:rsidRPr="00DE4704">
        <w:rPr>
          <w:lang w:val="ru-RU"/>
        </w:rPr>
        <w:t>.  В связи с  прекращением образовательных отношений происходит и расторжение договора по инициативе заказчика, в том числе в случае перевода обучающегося в другую организацию.</w:t>
      </w:r>
    </w:p>
    <w:p w:rsidR="00DE4704" w:rsidRPr="00DE4704" w:rsidRDefault="00DE4704" w:rsidP="00DE4704">
      <w:pPr>
        <w:rPr>
          <w:lang w:val="ru-RU"/>
        </w:rPr>
      </w:pPr>
      <w:r w:rsidRPr="00DE4704">
        <w:rPr>
          <w:lang w:val="ru-RU"/>
        </w:rPr>
        <w:lastRenderedPageBreak/>
        <w:t>- </w:t>
      </w:r>
      <w:r w:rsidRPr="00DE4704">
        <w:rPr>
          <w:i/>
          <w:iCs/>
          <w:lang w:val="ru-RU"/>
        </w:rPr>
        <w:t>Соглашение сторон</w:t>
      </w:r>
      <w:r w:rsidRPr="00DE4704">
        <w:rPr>
          <w:lang w:val="ru-RU"/>
        </w:rPr>
        <w:t>. Согласно  ГК РФ, по инициативе заказчика договор может быть расторгнут, когда такие случаи допускаются законом или соглашением сторон, т.е. самим договором.</w:t>
      </w:r>
    </w:p>
    <w:p w:rsidR="00DE4704" w:rsidRPr="00DE4704" w:rsidRDefault="00DE4704" w:rsidP="00DE4704">
      <w:pPr>
        <w:rPr>
          <w:lang w:val="ru-RU"/>
        </w:rPr>
      </w:pPr>
      <w:r w:rsidRPr="00DE4704">
        <w:rPr>
          <w:i/>
          <w:iCs/>
          <w:lang w:val="ru-RU"/>
        </w:rPr>
        <w:t>- Заказчик вправе отказаться от исполнения договора</w:t>
      </w:r>
      <w:r w:rsidRPr="00DE4704">
        <w:rPr>
          <w:lang w:val="ru-RU"/>
        </w:rPr>
        <w:t>, если обнаружены недостатки исполнения договора и они не устранены в  установленный договором срок, если им обнаружен существенный недостаток оказанных платных образовательных услуг или иные существенные отступления от условий договора, если исполнитель нарушил сроки оказания платных образовательных услуг либо во время оказания платных образовательных услуг стало очевидным, что они не будут осуществлены в срок.</w:t>
      </w:r>
    </w:p>
    <w:p w:rsidR="00DE4704" w:rsidRPr="00DE4704" w:rsidRDefault="00DE4704" w:rsidP="00DE4704">
      <w:pPr>
        <w:rPr>
          <w:lang w:val="ru-RU"/>
        </w:rPr>
      </w:pPr>
      <w:r w:rsidRPr="00DE4704">
        <w:rPr>
          <w:lang w:val="ru-RU"/>
        </w:rPr>
        <w:t>Расторжение договора осуществляется на основании письменного заявления заказчика.</w:t>
      </w:r>
    </w:p>
    <w:p w:rsidR="00DE4704" w:rsidRPr="00DE4704" w:rsidRDefault="00DE4704" w:rsidP="00DE4704">
      <w:pPr>
        <w:rPr>
          <w:lang w:val="ru-RU"/>
        </w:rPr>
      </w:pPr>
      <w:r w:rsidRPr="00DE4704">
        <w:rPr>
          <w:b/>
          <w:bCs/>
          <w:lang w:val="ru-RU"/>
        </w:rPr>
        <w:t>Об ответственности</w:t>
      </w:r>
    </w:p>
    <w:p w:rsidR="00DE4704" w:rsidRPr="00DE4704" w:rsidRDefault="00DE4704" w:rsidP="00DE4704">
      <w:pPr>
        <w:rPr>
          <w:lang w:val="ru-RU"/>
        </w:rPr>
      </w:pPr>
      <w:r w:rsidRPr="00DE4704">
        <w:rPr>
          <w:lang w:val="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E4704" w:rsidRPr="00DE4704" w:rsidRDefault="00DE4704" w:rsidP="00DE4704">
      <w:pPr>
        <w:rPr>
          <w:lang w:val="ru-RU"/>
        </w:rPr>
      </w:pPr>
      <w:r w:rsidRPr="00DE4704">
        <w:rPr>
          <w:lang w:val="ru-RU"/>
        </w:rPr>
        <w:t>Не откладывайте предстоящую работу. Сформировать перечень платных образовательных услуг   следует не позднее первой декады сентября.</w:t>
      </w:r>
    </w:p>
    <w:p w:rsidR="00DE4704" w:rsidRPr="00DE4704" w:rsidRDefault="00DE4704" w:rsidP="00DE4704">
      <w:pPr>
        <w:rPr>
          <w:lang w:val="ru-RU"/>
        </w:rPr>
      </w:pPr>
      <w:r w:rsidRPr="00DE4704">
        <w:rPr>
          <w:lang w:val="ru-RU"/>
        </w:rPr>
        <w:t>При подготовке использованы материалы журнала «Справочник руководителя образовательного учреждения», статей А.И. Вавилова,  А.И.Рожкова, интернет-сайтов   ряда  образовательных учреждений. Полный текст  Правил </w:t>
      </w:r>
      <w:hyperlink r:id="rId15" w:history="1">
        <w:r w:rsidRPr="00DE4704">
          <w:rPr>
            <w:rStyle w:val="a3"/>
            <w:lang w:val="ru-RU"/>
          </w:rPr>
          <w:t>здесь</w:t>
        </w:r>
      </w:hyperlink>
      <w:r w:rsidRPr="00DE4704">
        <w:rPr>
          <w:lang w:val="ru-RU"/>
        </w:rPr>
        <w:t>.</w:t>
      </w:r>
    </w:p>
    <w:p w:rsidR="00DE4704" w:rsidRPr="00DE4704" w:rsidRDefault="00DE4704">
      <w:pPr>
        <w:rPr>
          <w:lang w:val="ru-RU"/>
        </w:rPr>
      </w:pPr>
    </w:p>
    <w:sectPr w:rsidR="00DE4704" w:rsidRPr="00DE4704" w:rsidSect="00B67CC5">
      <w:type w:val="continuous"/>
      <w:pgSz w:w="11909" w:h="16834"/>
      <w:pgMar w:top="426" w:right="852" w:bottom="1440"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1CF" w:rsidRDefault="006801CF">
      <w:r>
        <w:separator/>
      </w:r>
    </w:p>
  </w:endnote>
  <w:endnote w:type="continuationSeparator" w:id="0">
    <w:p w:rsidR="006801CF" w:rsidRDefault="0068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1CF" w:rsidRDefault="006801CF"/>
  </w:footnote>
  <w:footnote w:type="continuationSeparator" w:id="0">
    <w:p w:rsidR="006801CF" w:rsidRDefault="006801C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6BE"/>
    <w:multiLevelType w:val="multilevel"/>
    <w:tmpl w:val="4FD8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F22E4"/>
    <w:multiLevelType w:val="multilevel"/>
    <w:tmpl w:val="9296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4646"/>
    <w:multiLevelType w:val="multilevel"/>
    <w:tmpl w:val="6CA2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366AA"/>
    <w:multiLevelType w:val="multilevel"/>
    <w:tmpl w:val="986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D645C"/>
    <w:multiLevelType w:val="multilevel"/>
    <w:tmpl w:val="EDFA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D19B6"/>
    <w:multiLevelType w:val="multilevel"/>
    <w:tmpl w:val="2106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A4973"/>
    <w:rsid w:val="000D5D4B"/>
    <w:rsid w:val="0022399C"/>
    <w:rsid w:val="002C5B3D"/>
    <w:rsid w:val="003779AB"/>
    <w:rsid w:val="0039008D"/>
    <w:rsid w:val="003A4973"/>
    <w:rsid w:val="005728A7"/>
    <w:rsid w:val="006801CF"/>
    <w:rsid w:val="006E3BB3"/>
    <w:rsid w:val="006F2BAD"/>
    <w:rsid w:val="00834FE3"/>
    <w:rsid w:val="0084522C"/>
    <w:rsid w:val="00944BCC"/>
    <w:rsid w:val="00B67CC5"/>
    <w:rsid w:val="00C746DC"/>
    <w:rsid w:val="00C92C46"/>
    <w:rsid w:val="00DE47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5B77CCA-0B5E-41B0-8C8F-4DDCADE7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t-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2399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399C"/>
    <w:rPr>
      <w:color w:val="0066CC"/>
      <w:u w:val="single"/>
    </w:rPr>
  </w:style>
  <w:style w:type="character" w:styleId="a4">
    <w:name w:val="FollowedHyperlink"/>
    <w:basedOn w:val="a0"/>
    <w:uiPriority w:val="99"/>
    <w:semiHidden/>
    <w:unhideWhenUsed/>
    <w:rsid w:val="005728A7"/>
    <w:rPr>
      <w:color w:val="800080" w:themeColor="followedHyperlink"/>
      <w:u w:val="single"/>
    </w:rPr>
  </w:style>
  <w:style w:type="paragraph" w:styleId="a5">
    <w:name w:val="Balloon Text"/>
    <w:basedOn w:val="a"/>
    <w:link w:val="a6"/>
    <w:uiPriority w:val="99"/>
    <w:semiHidden/>
    <w:unhideWhenUsed/>
    <w:rsid w:val="00834FE3"/>
    <w:rPr>
      <w:rFonts w:ascii="Segoe UI" w:hAnsi="Segoe UI" w:cs="Segoe UI"/>
      <w:sz w:val="18"/>
      <w:szCs w:val="18"/>
    </w:rPr>
  </w:style>
  <w:style w:type="character" w:customStyle="1" w:styleId="a6">
    <w:name w:val="Текст выноски Знак"/>
    <w:basedOn w:val="a0"/>
    <w:link w:val="a5"/>
    <w:uiPriority w:val="99"/>
    <w:semiHidden/>
    <w:rsid w:val="00834FE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500867">
      <w:bodyDiv w:val="1"/>
      <w:marLeft w:val="0"/>
      <w:marRight w:val="0"/>
      <w:marTop w:val="0"/>
      <w:marBottom w:val="0"/>
      <w:divBdr>
        <w:top w:val="none" w:sz="0" w:space="0" w:color="auto"/>
        <w:left w:val="none" w:sz="0" w:space="0" w:color="auto"/>
        <w:bottom w:val="none" w:sz="0" w:space="0" w:color="auto"/>
        <w:right w:val="none" w:sz="0" w:space="0" w:color="auto"/>
      </w:divBdr>
      <w:divsChild>
        <w:div w:id="2107001068">
          <w:marLeft w:val="0"/>
          <w:marRight w:val="0"/>
          <w:marTop w:val="0"/>
          <w:marBottom w:val="0"/>
          <w:divBdr>
            <w:top w:val="none" w:sz="0" w:space="0" w:color="auto"/>
            <w:left w:val="none" w:sz="0" w:space="0" w:color="auto"/>
            <w:bottom w:val="none" w:sz="0" w:space="0" w:color="auto"/>
            <w:right w:val="none" w:sz="0" w:space="0" w:color="auto"/>
          </w:divBdr>
          <w:divsChild>
            <w:div w:id="683435739">
              <w:marLeft w:val="450"/>
              <w:marRight w:val="0"/>
              <w:marTop w:val="0"/>
              <w:marBottom w:val="0"/>
              <w:divBdr>
                <w:top w:val="none" w:sz="0" w:space="0" w:color="auto"/>
                <w:left w:val="none" w:sz="0" w:space="0" w:color="auto"/>
                <w:bottom w:val="none" w:sz="0" w:space="0" w:color="auto"/>
                <w:right w:val="none" w:sz="0" w:space="0" w:color="auto"/>
              </w:divBdr>
            </w:div>
          </w:divsChild>
        </w:div>
        <w:div w:id="1887522040">
          <w:marLeft w:val="0"/>
          <w:marRight w:val="0"/>
          <w:marTop w:val="600"/>
          <w:marBottom w:val="0"/>
          <w:divBdr>
            <w:top w:val="none" w:sz="0" w:space="0" w:color="auto"/>
            <w:left w:val="none" w:sz="0" w:space="0" w:color="auto"/>
            <w:bottom w:val="none" w:sz="0" w:space="0" w:color="auto"/>
            <w:right w:val="none" w:sz="0" w:space="0" w:color="auto"/>
          </w:divBdr>
        </w:div>
        <w:div w:id="2048330931">
          <w:marLeft w:val="0"/>
          <w:marRight w:val="0"/>
          <w:marTop w:val="450"/>
          <w:marBottom w:val="0"/>
          <w:divBdr>
            <w:top w:val="none" w:sz="0" w:space="0" w:color="auto"/>
            <w:left w:val="none" w:sz="0" w:space="0" w:color="auto"/>
            <w:bottom w:val="none" w:sz="0" w:space="0" w:color="auto"/>
            <w:right w:val="none" w:sz="0" w:space="0" w:color="auto"/>
          </w:divBdr>
        </w:div>
        <w:div w:id="500196800">
          <w:marLeft w:val="0"/>
          <w:marRight w:val="0"/>
          <w:marTop w:val="0"/>
          <w:marBottom w:val="0"/>
          <w:divBdr>
            <w:top w:val="none" w:sz="0" w:space="0" w:color="auto"/>
            <w:left w:val="none" w:sz="0" w:space="0" w:color="auto"/>
            <w:bottom w:val="none" w:sz="0" w:space="0" w:color="auto"/>
            <w:right w:val="none" w:sz="0" w:space="0" w:color="auto"/>
          </w:divBdr>
          <w:divsChild>
            <w:div w:id="1239633816">
              <w:marLeft w:val="0"/>
              <w:marRight w:val="0"/>
              <w:marTop w:val="600"/>
              <w:marBottom w:val="0"/>
              <w:divBdr>
                <w:top w:val="none" w:sz="0" w:space="0" w:color="auto"/>
                <w:left w:val="none" w:sz="0" w:space="0" w:color="auto"/>
                <w:bottom w:val="none" w:sz="0" w:space="0" w:color="auto"/>
                <w:right w:val="none" w:sz="0" w:space="0" w:color="auto"/>
              </w:divBdr>
              <w:divsChild>
                <w:div w:id="823550449">
                  <w:marLeft w:val="0"/>
                  <w:marRight w:val="0"/>
                  <w:marTop w:val="450"/>
                  <w:marBottom w:val="0"/>
                  <w:divBdr>
                    <w:top w:val="none" w:sz="0" w:space="0" w:color="auto"/>
                    <w:left w:val="none" w:sz="0" w:space="0" w:color="auto"/>
                    <w:bottom w:val="none" w:sz="0" w:space="0" w:color="auto"/>
                    <w:right w:val="none" w:sz="0" w:space="0" w:color="auto"/>
                  </w:divBdr>
                </w:div>
                <w:div w:id="1951009227">
                  <w:marLeft w:val="0"/>
                  <w:marRight w:val="0"/>
                  <w:marTop w:val="450"/>
                  <w:marBottom w:val="0"/>
                  <w:divBdr>
                    <w:top w:val="none" w:sz="0" w:space="0" w:color="auto"/>
                    <w:left w:val="none" w:sz="0" w:space="0" w:color="auto"/>
                    <w:bottom w:val="none" w:sz="0" w:space="0" w:color="auto"/>
                    <w:right w:val="none" w:sz="0" w:space="0" w:color="auto"/>
                  </w:divBdr>
                </w:div>
                <w:div w:id="200273350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eduinspector.ru/2013/08/25/platnye-obrazovatelnye-uslugi-po-novym-pravila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duinspector.ru/2013/08/27/na-kontrole-platnye-obrazovatelnye-uslugi-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hyperlink" Target="http://www.rg.ru/2013/08/23/uslugi-dok.html" TargetMode="Externa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hyperlink" Target="http://eduinspector.ru/category/director_pag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g2kzn</cp:lastModifiedBy>
  <cp:revision>13</cp:revision>
  <cp:lastPrinted>2017-10-07T12:37:00Z</cp:lastPrinted>
  <dcterms:created xsi:type="dcterms:W3CDTF">2014-02-27T09:45:00Z</dcterms:created>
  <dcterms:modified xsi:type="dcterms:W3CDTF">2017-10-24T06:59:00Z</dcterms:modified>
</cp:coreProperties>
</file>